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334"/>
        <w:gridCol w:w="4911"/>
        <w:gridCol w:w="96"/>
        <w:gridCol w:w="2455"/>
        <w:gridCol w:w="2552"/>
      </w:tblGrid>
      <w:tr w:rsidR="000C1C05" w14:paraId="5B698EC9" w14:textId="77777777">
        <w:tc>
          <w:tcPr>
            <w:tcW w:w="4673" w:type="dxa"/>
            <w:gridSpan w:val="2"/>
            <w:shd w:val="clear" w:color="auto" w:fill="2F5496" w:themeFill="accent1" w:themeFillShade="BF"/>
          </w:tcPr>
          <w:p w14:paraId="119ED8DA" w14:textId="77777777" w:rsidR="000C1C05" w:rsidRDefault="00D21FB3">
            <w:pPr>
              <w:spacing w:before="40" w:after="4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Subject: </w:t>
            </w:r>
            <w:r w:rsidR="00AD0198">
              <w:rPr>
                <w:b/>
                <w:color w:val="FFFFFF" w:themeColor="background1"/>
                <w:sz w:val="28"/>
                <w:szCs w:val="28"/>
              </w:rPr>
              <w:t>English</w:t>
            </w:r>
          </w:p>
        </w:tc>
        <w:tc>
          <w:tcPr>
            <w:tcW w:w="5245" w:type="dxa"/>
            <w:gridSpan w:val="2"/>
            <w:shd w:val="clear" w:color="auto" w:fill="2F5496" w:themeFill="accent1" w:themeFillShade="BF"/>
          </w:tcPr>
          <w:p w14:paraId="15F1E908" w14:textId="77777777" w:rsidR="000C1C05" w:rsidRDefault="00D21FB3">
            <w:pPr>
              <w:spacing w:before="40" w:after="4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Subject Leader: </w:t>
            </w:r>
            <w:r w:rsidR="00AD0198">
              <w:rPr>
                <w:b/>
                <w:color w:val="FFFFFF" w:themeColor="background1"/>
                <w:sz w:val="28"/>
                <w:szCs w:val="28"/>
              </w:rPr>
              <w:t>Julia Haynes</w:t>
            </w:r>
          </w:p>
        </w:tc>
        <w:tc>
          <w:tcPr>
            <w:tcW w:w="2551" w:type="dxa"/>
            <w:gridSpan w:val="2"/>
            <w:shd w:val="clear" w:color="auto" w:fill="2F5496" w:themeFill="accent1" w:themeFillShade="BF"/>
          </w:tcPr>
          <w:p w14:paraId="7C859678" w14:textId="77777777" w:rsidR="000C1C05" w:rsidRDefault="00D21FB3">
            <w:pPr>
              <w:spacing w:before="40" w:after="4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Year Group:</w:t>
            </w:r>
            <w:r w:rsidR="00AD0198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88247B">
              <w:rPr>
                <w:b/>
                <w:color w:val="FFFFFF" w:themeColor="background1"/>
                <w:sz w:val="28"/>
                <w:szCs w:val="28"/>
              </w:rPr>
              <w:t>1</w:t>
            </w:r>
            <w:r w:rsidR="00090859">
              <w:rPr>
                <w:b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2F5496" w:themeFill="accent1" w:themeFillShade="BF"/>
          </w:tcPr>
          <w:p w14:paraId="2BEA6D22" w14:textId="77777777" w:rsidR="000C1C05" w:rsidRDefault="00D21FB3">
            <w:pPr>
              <w:spacing w:before="40" w:after="40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AUTUMN TERM</w:t>
            </w:r>
          </w:p>
        </w:tc>
      </w:tr>
      <w:tr w:rsidR="000C1C05" w14:paraId="0E0AD9C6" w14:textId="77777777">
        <w:tc>
          <w:tcPr>
            <w:tcW w:w="2122" w:type="dxa"/>
          </w:tcPr>
          <w:p w14:paraId="7B97A243" w14:textId="77777777" w:rsidR="000C1C05" w:rsidRDefault="00D21F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7796" w:type="dxa"/>
            <w:gridSpan w:val="3"/>
          </w:tcPr>
          <w:p w14:paraId="0338DE1A" w14:textId="77777777" w:rsidR="000C1C05" w:rsidRDefault="00D21F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Key Learning Points</w:t>
            </w:r>
          </w:p>
        </w:tc>
        <w:tc>
          <w:tcPr>
            <w:tcW w:w="2551" w:type="dxa"/>
            <w:gridSpan w:val="2"/>
          </w:tcPr>
          <w:p w14:paraId="37AD455E" w14:textId="77777777" w:rsidR="000C1C05" w:rsidRDefault="00D21F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Key Vocabulary</w:t>
            </w:r>
          </w:p>
        </w:tc>
        <w:tc>
          <w:tcPr>
            <w:tcW w:w="2552" w:type="dxa"/>
          </w:tcPr>
          <w:p w14:paraId="0D4AEA4A" w14:textId="77777777" w:rsidR="000C1C05" w:rsidRDefault="00D21F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Assessments</w:t>
            </w:r>
          </w:p>
        </w:tc>
      </w:tr>
      <w:tr w:rsidR="002D291C" w14:paraId="08F3CBA7" w14:textId="77777777">
        <w:trPr>
          <w:trHeight w:val="8759"/>
        </w:trPr>
        <w:tc>
          <w:tcPr>
            <w:tcW w:w="2122" w:type="dxa"/>
          </w:tcPr>
          <w:p w14:paraId="6B54C0DB" w14:textId="3B8718AB" w:rsidR="002D291C" w:rsidRPr="005E5BF3" w:rsidRDefault="005E5BF3" w:rsidP="002D291C">
            <w:pPr>
              <w:rPr>
                <w:b/>
                <w:sz w:val="32"/>
              </w:rPr>
            </w:pPr>
            <w:r w:rsidRPr="005E5BF3">
              <w:rPr>
                <w:b/>
                <w:sz w:val="32"/>
              </w:rPr>
              <w:t>Power of Narratives</w:t>
            </w:r>
          </w:p>
          <w:p w14:paraId="48CA24D9" w14:textId="0DF472AD" w:rsidR="005E5BF3" w:rsidRDefault="005E5BF3" w:rsidP="002D291C">
            <w:pPr>
              <w:rPr>
                <w:b/>
              </w:rPr>
            </w:pPr>
          </w:p>
          <w:p w14:paraId="75E00227" w14:textId="77777777" w:rsidR="005E5BF3" w:rsidRDefault="005E5BF3" w:rsidP="002D291C">
            <w:pPr>
              <w:rPr>
                <w:b/>
              </w:rPr>
            </w:pPr>
          </w:p>
          <w:p w14:paraId="075F8315" w14:textId="5C1994E6" w:rsidR="005E7C31" w:rsidRDefault="005E7C31" w:rsidP="002D291C">
            <w:r>
              <w:t>English Language Paper 1</w:t>
            </w:r>
          </w:p>
          <w:p w14:paraId="5C723084" w14:textId="77777777" w:rsidR="005E7C31" w:rsidRDefault="005E7C31" w:rsidP="002D291C"/>
          <w:p w14:paraId="22364363" w14:textId="77777777" w:rsidR="00A71757" w:rsidRDefault="00A71757" w:rsidP="002D291C">
            <w:r>
              <w:t>English Literature Paper 1</w:t>
            </w:r>
          </w:p>
          <w:p w14:paraId="2D777E6E" w14:textId="6B97AE30" w:rsidR="00853A73" w:rsidRDefault="002D291C" w:rsidP="002D291C">
            <w:r w:rsidRPr="003A70F0">
              <w:t>Whole text</w:t>
            </w:r>
            <w:r w:rsidR="00853A73">
              <w:t>s</w:t>
            </w:r>
            <w:r w:rsidRPr="003A70F0">
              <w:t xml:space="preserve">: </w:t>
            </w:r>
            <w:r w:rsidR="00875340">
              <w:t>‘</w:t>
            </w:r>
            <w:r w:rsidR="00A71757">
              <w:t xml:space="preserve">’Macbeth’ </w:t>
            </w:r>
            <w:r w:rsidR="00875340">
              <w:t>and A Christmas Carol’ revision</w:t>
            </w:r>
          </w:p>
          <w:p w14:paraId="3F1C4315" w14:textId="534A1158" w:rsidR="005E7C31" w:rsidRDefault="005E7C31" w:rsidP="002D291C"/>
          <w:p w14:paraId="5C3A18F4" w14:textId="77777777" w:rsidR="002D291C" w:rsidRDefault="002D291C" w:rsidP="00B81037"/>
        </w:tc>
        <w:tc>
          <w:tcPr>
            <w:tcW w:w="7796" w:type="dxa"/>
            <w:gridSpan w:val="3"/>
          </w:tcPr>
          <w:p w14:paraId="64180C34" w14:textId="77777777" w:rsidR="005E5BF3" w:rsidRPr="005E5BF3" w:rsidRDefault="005E5BF3" w:rsidP="005E5BF3">
            <w:pPr>
              <w:rPr>
                <w:b/>
                <w:color w:val="FF0000"/>
                <w:szCs w:val="24"/>
              </w:rPr>
            </w:pPr>
            <w:r w:rsidRPr="005E5BF3">
              <w:rPr>
                <w:b/>
                <w:bCs/>
                <w:color w:val="FF0000"/>
                <w:sz w:val="24"/>
                <w:szCs w:val="24"/>
              </w:rPr>
              <w:t xml:space="preserve">End Point: </w:t>
            </w:r>
            <w:r w:rsidRPr="005E5BF3">
              <w:rPr>
                <w:b/>
                <w:color w:val="FF0000"/>
                <w:sz w:val="24"/>
                <w:szCs w:val="24"/>
              </w:rPr>
              <w:t>To know how to analyse language, structure and form, and to model in own writing</w:t>
            </w:r>
          </w:p>
          <w:p w14:paraId="161AD5F2" w14:textId="77777777" w:rsidR="005E5BF3" w:rsidRDefault="005E5BF3" w:rsidP="009B5A1A">
            <w:pPr>
              <w:contextualSpacing/>
              <w:rPr>
                <w:b/>
                <w:bCs/>
                <w:color w:val="000000"/>
                <w:sz w:val="24"/>
                <w:szCs w:val="24"/>
              </w:rPr>
            </w:pPr>
          </w:p>
          <w:p w14:paraId="59D2B89B" w14:textId="77777777" w:rsidR="005E5BF3" w:rsidRDefault="005E5BF3" w:rsidP="009B5A1A">
            <w:pPr>
              <w:contextualSpacing/>
              <w:rPr>
                <w:b/>
                <w:bCs/>
                <w:color w:val="000000"/>
                <w:sz w:val="24"/>
                <w:szCs w:val="24"/>
              </w:rPr>
            </w:pPr>
          </w:p>
          <w:p w14:paraId="13286053" w14:textId="1E8E72B1" w:rsidR="009B5A1A" w:rsidRPr="009B5A1A" w:rsidRDefault="009B5A1A" w:rsidP="009B5A1A">
            <w:pPr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9B5A1A">
              <w:rPr>
                <w:b/>
                <w:bCs/>
                <w:color w:val="000000"/>
                <w:sz w:val="24"/>
                <w:szCs w:val="24"/>
              </w:rPr>
              <w:t xml:space="preserve">English Language: </w:t>
            </w:r>
          </w:p>
          <w:p w14:paraId="69348409" w14:textId="65EB6902" w:rsidR="00875340" w:rsidRPr="009B5A1A" w:rsidRDefault="007B230B" w:rsidP="00A71757">
            <w:pPr>
              <w:pStyle w:val="ListParagraph"/>
              <w:numPr>
                <w:ilvl w:val="0"/>
                <w:numId w:val="8"/>
              </w:numPr>
              <w:spacing w:line="240" w:lineRule="auto"/>
              <w:contextualSpacing/>
              <w:rPr>
                <w:sz w:val="24"/>
                <w:szCs w:val="28"/>
              </w:rPr>
            </w:pPr>
            <w:r w:rsidRPr="009B5A1A">
              <w:rPr>
                <w:color w:val="000000"/>
                <w:sz w:val="24"/>
                <w:szCs w:val="24"/>
              </w:rPr>
              <w:t xml:space="preserve">Know </w:t>
            </w:r>
            <w:r w:rsidR="00875340" w:rsidRPr="009B5A1A">
              <w:rPr>
                <w:sz w:val="24"/>
                <w:szCs w:val="28"/>
              </w:rPr>
              <w:t>how to actively read</w:t>
            </w:r>
            <w:r w:rsidRPr="009B5A1A">
              <w:rPr>
                <w:sz w:val="24"/>
                <w:szCs w:val="28"/>
              </w:rPr>
              <w:t xml:space="preserve"> and annotate</w:t>
            </w:r>
          </w:p>
          <w:p w14:paraId="6C82C965" w14:textId="2B8D3127" w:rsidR="00875340" w:rsidRPr="009B5A1A" w:rsidRDefault="00875340" w:rsidP="00A71757">
            <w:pPr>
              <w:pStyle w:val="ListParagraph"/>
              <w:numPr>
                <w:ilvl w:val="0"/>
                <w:numId w:val="8"/>
              </w:numPr>
              <w:spacing w:line="240" w:lineRule="auto"/>
              <w:contextualSpacing/>
              <w:rPr>
                <w:sz w:val="24"/>
                <w:szCs w:val="28"/>
              </w:rPr>
            </w:pPr>
            <w:r w:rsidRPr="009B5A1A">
              <w:rPr>
                <w:sz w:val="24"/>
                <w:szCs w:val="28"/>
              </w:rPr>
              <w:t xml:space="preserve">identify </w:t>
            </w:r>
            <w:r w:rsidR="00517E24" w:rsidRPr="009B5A1A">
              <w:rPr>
                <w:sz w:val="24"/>
                <w:szCs w:val="28"/>
              </w:rPr>
              <w:t xml:space="preserve">and explain </w:t>
            </w:r>
            <w:r w:rsidRPr="009B5A1A">
              <w:rPr>
                <w:sz w:val="24"/>
                <w:szCs w:val="28"/>
              </w:rPr>
              <w:t>a writer’s intention</w:t>
            </w:r>
            <w:r w:rsidR="007B230B" w:rsidRPr="009B5A1A">
              <w:rPr>
                <w:sz w:val="24"/>
                <w:szCs w:val="28"/>
              </w:rPr>
              <w:t xml:space="preserve"> in fiction</w:t>
            </w:r>
          </w:p>
          <w:p w14:paraId="70750D24" w14:textId="77777777" w:rsidR="00875340" w:rsidRPr="009B5A1A" w:rsidRDefault="00875340" w:rsidP="00A71757">
            <w:pPr>
              <w:pStyle w:val="ListParagraph"/>
              <w:numPr>
                <w:ilvl w:val="0"/>
                <w:numId w:val="8"/>
              </w:numPr>
              <w:suppressAutoHyphens w:val="0"/>
              <w:autoSpaceDN/>
              <w:spacing w:line="240" w:lineRule="auto"/>
              <w:contextualSpacing/>
              <w:rPr>
                <w:sz w:val="24"/>
                <w:szCs w:val="28"/>
              </w:rPr>
            </w:pPr>
            <w:r w:rsidRPr="009B5A1A">
              <w:rPr>
                <w:sz w:val="24"/>
                <w:szCs w:val="28"/>
              </w:rPr>
              <w:t xml:space="preserve">identify language techniques used </w:t>
            </w:r>
            <w:proofErr w:type="spellStart"/>
            <w:r w:rsidRPr="009B5A1A">
              <w:rPr>
                <w:sz w:val="24"/>
                <w:szCs w:val="28"/>
              </w:rPr>
              <w:t>eg</w:t>
            </w:r>
            <w:proofErr w:type="spellEnd"/>
            <w:r w:rsidRPr="009B5A1A">
              <w:rPr>
                <w:sz w:val="24"/>
                <w:szCs w:val="28"/>
              </w:rPr>
              <w:t xml:space="preserve"> metaphor, simile, personification, semantic field</w:t>
            </w:r>
          </w:p>
          <w:p w14:paraId="55861C2E" w14:textId="77777777" w:rsidR="00875340" w:rsidRPr="009B5A1A" w:rsidRDefault="00875340" w:rsidP="00A71757">
            <w:pPr>
              <w:pStyle w:val="ListParagraph"/>
              <w:numPr>
                <w:ilvl w:val="0"/>
                <w:numId w:val="8"/>
              </w:numPr>
              <w:suppressAutoHyphens w:val="0"/>
              <w:autoSpaceDN/>
              <w:spacing w:line="240" w:lineRule="auto"/>
              <w:contextualSpacing/>
              <w:rPr>
                <w:sz w:val="24"/>
                <w:szCs w:val="28"/>
              </w:rPr>
            </w:pPr>
            <w:r w:rsidRPr="009B5A1A">
              <w:rPr>
                <w:sz w:val="24"/>
                <w:szCs w:val="28"/>
              </w:rPr>
              <w:t>explain the impact of a writer’s choice of language</w:t>
            </w:r>
          </w:p>
          <w:p w14:paraId="7084C656" w14:textId="77777777" w:rsidR="00875340" w:rsidRPr="009B5A1A" w:rsidRDefault="00875340" w:rsidP="00A71757">
            <w:pPr>
              <w:pStyle w:val="ListParagraph"/>
              <w:numPr>
                <w:ilvl w:val="0"/>
                <w:numId w:val="8"/>
              </w:numPr>
              <w:suppressAutoHyphens w:val="0"/>
              <w:autoSpaceDN/>
              <w:spacing w:line="240" w:lineRule="auto"/>
              <w:contextualSpacing/>
              <w:rPr>
                <w:sz w:val="24"/>
                <w:szCs w:val="28"/>
              </w:rPr>
            </w:pPr>
            <w:r w:rsidRPr="009B5A1A">
              <w:rPr>
                <w:sz w:val="24"/>
                <w:szCs w:val="28"/>
              </w:rPr>
              <w:t>plan narrative and descriptive</w:t>
            </w:r>
            <w:r w:rsidR="00BC4494" w:rsidRPr="009B5A1A">
              <w:rPr>
                <w:sz w:val="24"/>
                <w:szCs w:val="28"/>
              </w:rPr>
              <w:t xml:space="preserve"> writing </w:t>
            </w:r>
            <w:r w:rsidRPr="009B5A1A">
              <w:rPr>
                <w:sz w:val="24"/>
                <w:szCs w:val="28"/>
              </w:rPr>
              <w:t xml:space="preserve">using </w:t>
            </w:r>
            <w:r w:rsidR="00BC4494" w:rsidRPr="009B5A1A">
              <w:rPr>
                <w:sz w:val="24"/>
                <w:szCs w:val="28"/>
              </w:rPr>
              <w:t>5-part</w:t>
            </w:r>
            <w:r w:rsidRPr="009B5A1A">
              <w:rPr>
                <w:sz w:val="24"/>
                <w:szCs w:val="28"/>
              </w:rPr>
              <w:t xml:space="preserve"> structure</w:t>
            </w:r>
          </w:p>
          <w:p w14:paraId="30B9B739" w14:textId="3BD868F1" w:rsidR="00875340" w:rsidRPr="009B5A1A" w:rsidRDefault="00875340" w:rsidP="00A71757">
            <w:pPr>
              <w:pStyle w:val="ListParagraph"/>
              <w:numPr>
                <w:ilvl w:val="0"/>
                <w:numId w:val="8"/>
              </w:numPr>
              <w:suppressAutoHyphens w:val="0"/>
              <w:autoSpaceDN/>
              <w:spacing w:line="240" w:lineRule="auto"/>
              <w:contextualSpacing/>
              <w:rPr>
                <w:sz w:val="24"/>
                <w:szCs w:val="28"/>
              </w:rPr>
            </w:pPr>
            <w:r w:rsidRPr="009B5A1A">
              <w:rPr>
                <w:sz w:val="24"/>
                <w:szCs w:val="28"/>
              </w:rPr>
              <w:t xml:space="preserve">identify </w:t>
            </w:r>
            <w:r w:rsidR="007B230B" w:rsidRPr="009B5A1A">
              <w:rPr>
                <w:sz w:val="24"/>
                <w:szCs w:val="28"/>
              </w:rPr>
              <w:t xml:space="preserve">and explain impact of </w:t>
            </w:r>
            <w:r w:rsidRPr="009B5A1A">
              <w:rPr>
                <w:sz w:val="24"/>
                <w:szCs w:val="28"/>
              </w:rPr>
              <w:t>structural techniques (beginning, shifts focus</w:t>
            </w:r>
            <w:r w:rsidR="00BC6D9E" w:rsidRPr="009B5A1A">
              <w:rPr>
                <w:sz w:val="24"/>
                <w:szCs w:val="28"/>
              </w:rPr>
              <w:t xml:space="preserve"> (temporal, spatial, place</w:t>
            </w:r>
            <w:r w:rsidRPr="009B5A1A">
              <w:rPr>
                <w:sz w:val="24"/>
                <w:szCs w:val="28"/>
              </w:rPr>
              <w:t>, develops, changes, setting, character, foreshadowing, contrast, drip feed, zoom in and out, analepsis and prolepsis)</w:t>
            </w:r>
          </w:p>
          <w:p w14:paraId="5A5625BF" w14:textId="2990EE1F" w:rsidR="00875340" w:rsidRPr="009B5A1A" w:rsidRDefault="007B230B" w:rsidP="00A71757">
            <w:pPr>
              <w:pStyle w:val="ListParagraph"/>
              <w:numPr>
                <w:ilvl w:val="0"/>
                <w:numId w:val="8"/>
              </w:numPr>
              <w:suppressAutoHyphens w:val="0"/>
              <w:autoSpaceDN/>
              <w:spacing w:line="240" w:lineRule="auto"/>
              <w:contextualSpacing/>
              <w:rPr>
                <w:sz w:val="24"/>
                <w:szCs w:val="28"/>
              </w:rPr>
            </w:pPr>
            <w:r w:rsidRPr="009B5A1A">
              <w:rPr>
                <w:sz w:val="24"/>
                <w:szCs w:val="28"/>
              </w:rPr>
              <w:t xml:space="preserve">evaluate </w:t>
            </w:r>
            <w:r w:rsidR="00875340" w:rsidRPr="009B5A1A">
              <w:rPr>
                <w:sz w:val="24"/>
                <w:szCs w:val="28"/>
              </w:rPr>
              <w:t xml:space="preserve">the decisions a writer makes (language, tone, structure, </w:t>
            </w:r>
            <w:r w:rsidR="00BC4494" w:rsidRPr="009B5A1A">
              <w:rPr>
                <w:sz w:val="24"/>
                <w:szCs w:val="28"/>
              </w:rPr>
              <w:t xml:space="preserve">dialogue, </w:t>
            </w:r>
            <w:r w:rsidR="00875340" w:rsidRPr="009B5A1A">
              <w:rPr>
                <w:sz w:val="24"/>
                <w:szCs w:val="28"/>
              </w:rPr>
              <w:t>narrative style</w:t>
            </w:r>
            <w:r w:rsidR="00BC4494" w:rsidRPr="009B5A1A">
              <w:rPr>
                <w:sz w:val="24"/>
                <w:szCs w:val="28"/>
              </w:rPr>
              <w:t>, shifts of tone</w:t>
            </w:r>
            <w:r w:rsidR="00875340" w:rsidRPr="009B5A1A">
              <w:rPr>
                <w:sz w:val="24"/>
                <w:szCs w:val="28"/>
              </w:rPr>
              <w:t>) and the impact of them</w:t>
            </w:r>
          </w:p>
          <w:p w14:paraId="35F307D3" w14:textId="77777777" w:rsidR="00BC6D9E" w:rsidRPr="009B5A1A" w:rsidRDefault="00BC6D9E" w:rsidP="00A71757">
            <w:pPr>
              <w:pStyle w:val="ListParagraph"/>
              <w:numPr>
                <w:ilvl w:val="0"/>
                <w:numId w:val="8"/>
              </w:numPr>
              <w:suppressAutoHyphens w:val="0"/>
              <w:autoSpaceDN/>
              <w:spacing w:line="240" w:lineRule="auto"/>
              <w:contextualSpacing/>
              <w:rPr>
                <w:sz w:val="24"/>
                <w:szCs w:val="28"/>
              </w:rPr>
            </w:pPr>
            <w:r w:rsidRPr="009B5A1A">
              <w:rPr>
                <w:sz w:val="24"/>
                <w:szCs w:val="28"/>
              </w:rPr>
              <w:t>Using quotation to support: varying length and being judicious</w:t>
            </w:r>
          </w:p>
          <w:p w14:paraId="477FFD1F" w14:textId="77777777" w:rsidR="00BC6D9E" w:rsidRPr="009B5A1A" w:rsidRDefault="00BC6D9E" w:rsidP="00A71757">
            <w:pPr>
              <w:pStyle w:val="ListParagraph"/>
              <w:numPr>
                <w:ilvl w:val="0"/>
                <w:numId w:val="8"/>
              </w:numPr>
              <w:suppressAutoHyphens w:val="0"/>
              <w:autoSpaceDN/>
              <w:spacing w:line="240" w:lineRule="auto"/>
              <w:contextualSpacing/>
              <w:rPr>
                <w:sz w:val="24"/>
                <w:szCs w:val="28"/>
              </w:rPr>
            </w:pPr>
            <w:r w:rsidRPr="009B5A1A">
              <w:rPr>
                <w:sz w:val="24"/>
                <w:szCs w:val="28"/>
              </w:rPr>
              <w:t xml:space="preserve">Writing with concision </w:t>
            </w:r>
          </w:p>
          <w:p w14:paraId="141E7571" w14:textId="12C841F0" w:rsidR="00BC6D9E" w:rsidRPr="009B5A1A" w:rsidRDefault="007B230B" w:rsidP="00A71757">
            <w:pPr>
              <w:pStyle w:val="ListParagraph"/>
              <w:numPr>
                <w:ilvl w:val="0"/>
                <w:numId w:val="8"/>
              </w:numPr>
              <w:suppressAutoHyphens w:val="0"/>
              <w:autoSpaceDN/>
              <w:spacing w:line="240" w:lineRule="auto"/>
              <w:contextualSpacing/>
              <w:rPr>
                <w:sz w:val="24"/>
                <w:szCs w:val="28"/>
              </w:rPr>
            </w:pPr>
            <w:r w:rsidRPr="009B5A1A">
              <w:rPr>
                <w:sz w:val="24"/>
                <w:szCs w:val="28"/>
              </w:rPr>
              <w:t>Know h</w:t>
            </w:r>
            <w:r w:rsidR="00BC6D9E" w:rsidRPr="009B5A1A">
              <w:rPr>
                <w:sz w:val="24"/>
                <w:szCs w:val="28"/>
              </w:rPr>
              <w:t>ow to vary and analyse sentence types and openers</w:t>
            </w:r>
          </w:p>
          <w:p w14:paraId="6F8C2818" w14:textId="77777777" w:rsidR="00BC4494" w:rsidRPr="009B5A1A" w:rsidRDefault="00BC4494" w:rsidP="00BC4494">
            <w:pPr>
              <w:pStyle w:val="ListParagraph"/>
              <w:suppressAutoHyphens w:val="0"/>
              <w:autoSpaceDN/>
              <w:spacing w:line="240" w:lineRule="auto"/>
              <w:contextualSpacing/>
              <w:rPr>
                <w:sz w:val="24"/>
                <w:szCs w:val="28"/>
              </w:rPr>
            </w:pPr>
          </w:p>
          <w:p w14:paraId="6EEB1BD3" w14:textId="20570B05" w:rsidR="00BC4494" w:rsidRPr="009B5A1A" w:rsidRDefault="00BC4494" w:rsidP="00BC4494">
            <w:pPr>
              <w:contextualSpacing/>
              <w:rPr>
                <w:b/>
                <w:sz w:val="24"/>
                <w:szCs w:val="28"/>
              </w:rPr>
            </w:pPr>
            <w:r w:rsidRPr="009B5A1A">
              <w:rPr>
                <w:b/>
                <w:sz w:val="24"/>
                <w:szCs w:val="28"/>
              </w:rPr>
              <w:t>‘</w:t>
            </w:r>
            <w:r w:rsidR="00A71757">
              <w:rPr>
                <w:b/>
                <w:sz w:val="24"/>
                <w:szCs w:val="28"/>
              </w:rPr>
              <w:t>Macbeth’</w:t>
            </w:r>
            <w:r w:rsidRPr="009B5A1A">
              <w:rPr>
                <w:b/>
                <w:sz w:val="24"/>
                <w:szCs w:val="28"/>
              </w:rPr>
              <w:t xml:space="preserve"> and ‘A Christmas Carol’</w:t>
            </w:r>
          </w:p>
          <w:p w14:paraId="4C975846" w14:textId="333C42D0" w:rsidR="00875340" w:rsidRPr="009B5A1A" w:rsidRDefault="007B230B" w:rsidP="00A71757">
            <w:pPr>
              <w:pStyle w:val="ListParagraph"/>
              <w:numPr>
                <w:ilvl w:val="0"/>
                <w:numId w:val="8"/>
              </w:numPr>
              <w:suppressAutoHyphens w:val="0"/>
              <w:autoSpaceDN/>
              <w:spacing w:line="240" w:lineRule="auto"/>
              <w:contextualSpacing/>
              <w:rPr>
                <w:sz w:val="24"/>
                <w:szCs w:val="28"/>
              </w:rPr>
            </w:pPr>
            <w:r w:rsidRPr="009B5A1A">
              <w:rPr>
                <w:sz w:val="24"/>
                <w:szCs w:val="28"/>
              </w:rPr>
              <w:t xml:space="preserve">Revise </w:t>
            </w:r>
            <w:r w:rsidR="00875340" w:rsidRPr="009B5A1A">
              <w:rPr>
                <w:sz w:val="24"/>
                <w:szCs w:val="28"/>
              </w:rPr>
              <w:t xml:space="preserve">plot and character </w:t>
            </w:r>
          </w:p>
          <w:p w14:paraId="550C2DFF" w14:textId="77777777" w:rsidR="00A71757" w:rsidRPr="001154ED" w:rsidRDefault="00A71757" w:rsidP="00A71757">
            <w:pPr>
              <w:pStyle w:val="ListParagraph"/>
              <w:numPr>
                <w:ilvl w:val="0"/>
                <w:numId w:val="8"/>
              </w:numPr>
              <w:suppressAutoHyphens w:val="0"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1154ED">
              <w:rPr>
                <w:sz w:val="24"/>
                <w:szCs w:val="24"/>
              </w:rPr>
              <w:t xml:space="preserve">know how a classic </w:t>
            </w:r>
            <w:r>
              <w:rPr>
                <w:sz w:val="24"/>
                <w:szCs w:val="24"/>
              </w:rPr>
              <w:t>five</w:t>
            </w:r>
            <w:r w:rsidRPr="001154ED">
              <w:rPr>
                <w:sz w:val="24"/>
                <w:szCs w:val="24"/>
              </w:rPr>
              <w:t xml:space="preserve"> act tragedy is structured </w:t>
            </w:r>
          </w:p>
          <w:p w14:paraId="4F4D8426" w14:textId="77777777" w:rsidR="00A71757" w:rsidRPr="001154ED" w:rsidRDefault="00A71757" w:rsidP="00A71757">
            <w:pPr>
              <w:pStyle w:val="ListParagraph"/>
              <w:numPr>
                <w:ilvl w:val="0"/>
                <w:numId w:val="8"/>
              </w:numPr>
              <w:suppressAutoHyphens w:val="0"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1154ED">
              <w:rPr>
                <w:sz w:val="24"/>
                <w:szCs w:val="24"/>
              </w:rPr>
              <w:t xml:space="preserve">know the context of the production of ‘Macbeth’ </w:t>
            </w:r>
          </w:p>
          <w:p w14:paraId="2AE2A85F" w14:textId="1CA0A483" w:rsidR="00875340" w:rsidRPr="009B5A1A" w:rsidRDefault="007B230B" w:rsidP="00A71757">
            <w:pPr>
              <w:pStyle w:val="ListParagraph"/>
              <w:numPr>
                <w:ilvl w:val="0"/>
                <w:numId w:val="8"/>
              </w:numPr>
              <w:suppressAutoHyphens w:val="0"/>
              <w:autoSpaceDN/>
              <w:spacing w:line="240" w:lineRule="auto"/>
              <w:contextualSpacing/>
              <w:rPr>
                <w:sz w:val="24"/>
                <w:szCs w:val="28"/>
              </w:rPr>
            </w:pPr>
            <w:r w:rsidRPr="009B5A1A">
              <w:rPr>
                <w:sz w:val="24"/>
                <w:szCs w:val="28"/>
              </w:rPr>
              <w:t>Understand how to structure a literary essay and develop personal response</w:t>
            </w:r>
          </w:p>
          <w:p w14:paraId="5462217F" w14:textId="1FE0BF2C" w:rsidR="00875340" w:rsidRPr="009B5A1A" w:rsidRDefault="007B230B" w:rsidP="00A71757">
            <w:pPr>
              <w:pStyle w:val="ListParagraph"/>
              <w:numPr>
                <w:ilvl w:val="0"/>
                <w:numId w:val="8"/>
              </w:numPr>
              <w:suppressAutoHyphens w:val="0"/>
              <w:autoSpaceDN/>
              <w:spacing w:line="240" w:lineRule="auto"/>
              <w:contextualSpacing/>
              <w:rPr>
                <w:sz w:val="24"/>
                <w:szCs w:val="28"/>
              </w:rPr>
            </w:pPr>
            <w:r w:rsidRPr="009B5A1A">
              <w:rPr>
                <w:sz w:val="24"/>
                <w:szCs w:val="28"/>
              </w:rPr>
              <w:t xml:space="preserve">Learn </w:t>
            </w:r>
            <w:r w:rsidR="00875340" w:rsidRPr="009B5A1A">
              <w:rPr>
                <w:sz w:val="24"/>
                <w:szCs w:val="28"/>
              </w:rPr>
              <w:t>textual references ‘</w:t>
            </w:r>
            <w:r w:rsidR="00A71757">
              <w:rPr>
                <w:sz w:val="24"/>
                <w:szCs w:val="28"/>
              </w:rPr>
              <w:t>Macbeth</w:t>
            </w:r>
            <w:r w:rsidR="00875340" w:rsidRPr="009B5A1A">
              <w:rPr>
                <w:sz w:val="24"/>
                <w:szCs w:val="28"/>
              </w:rPr>
              <w:t xml:space="preserve"> and ‘A Christmas Carol’</w:t>
            </w:r>
          </w:p>
          <w:p w14:paraId="53ABEEEF" w14:textId="20BB0218" w:rsidR="00875340" w:rsidRPr="009B5A1A" w:rsidRDefault="00A71757" w:rsidP="00A71757">
            <w:pPr>
              <w:pStyle w:val="ListParagraph"/>
              <w:numPr>
                <w:ilvl w:val="0"/>
                <w:numId w:val="8"/>
              </w:numPr>
              <w:suppressAutoHyphens w:val="0"/>
              <w:autoSpaceDN/>
              <w:spacing w:line="240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Tragedy and Jacobean context for ‘Macbeth’</w:t>
            </w:r>
            <w:r w:rsidR="00875340" w:rsidRPr="009B5A1A">
              <w:rPr>
                <w:sz w:val="24"/>
                <w:szCs w:val="28"/>
              </w:rPr>
              <w:t xml:space="preserve"> and Victorian context of ‘</w:t>
            </w:r>
            <w:r w:rsidR="00BC6D9E" w:rsidRPr="009B5A1A">
              <w:rPr>
                <w:sz w:val="24"/>
                <w:szCs w:val="28"/>
              </w:rPr>
              <w:t>A</w:t>
            </w:r>
            <w:r w:rsidR="007B230B" w:rsidRPr="009B5A1A">
              <w:rPr>
                <w:sz w:val="24"/>
                <w:szCs w:val="28"/>
              </w:rPr>
              <w:t xml:space="preserve"> </w:t>
            </w:r>
            <w:r w:rsidR="00BC6D9E" w:rsidRPr="009B5A1A">
              <w:rPr>
                <w:sz w:val="24"/>
                <w:szCs w:val="28"/>
              </w:rPr>
              <w:t>C</w:t>
            </w:r>
            <w:r w:rsidR="007B230B" w:rsidRPr="009B5A1A">
              <w:rPr>
                <w:sz w:val="24"/>
                <w:szCs w:val="28"/>
              </w:rPr>
              <w:t xml:space="preserve">hristmas </w:t>
            </w:r>
            <w:r w:rsidR="00BC6D9E" w:rsidRPr="009B5A1A">
              <w:rPr>
                <w:sz w:val="24"/>
                <w:szCs w:val="28"/>
              </w:rPr>
              <w:t>C</w:t>
            </w:r>
            <w:r w:rsidR="007B230B" w:rsidRPr="009B5A1A">
              <w:rPr>
                <w:sz w:val="24"/>
                <w:szCs w:val="28"/>
              </w:rPr>
              <w:t>arol</w:t>
            </w:r>
            <w:r w:rsidR="00BC6D9E" w:rsidRPr="009B5A1A">
              <w:rPr>
                <w:sz w:val="24"/>
                <w:szCs w:val="28"/>
              </w:rPr>
              <w:t>’</w:t>
            </w:r>
          </w:p>
          <w:p w14:paraId="7D48A1AB" w14:textId="20B1C3F1" w:rsidR="00BC6D9E" w:rsidRPr="00853A73" w:rsidRDefault="00BC6D9E" w:rsidP="00A71757">
            <w:pPr>
              <w:pStyle w:val="ListParagraph"/>
              <w:suppressAutoHyphens w:val="0"/>
              <w:autoSpaceDN/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4C864B3F" w14:textId="77777777" w:rsidR="005E5BF3" w:rsidRPr="00D724B1" w:rsidRDefault="005E5BF3" w:rsidP="009B5A1A">
            <w:pPr>
              <w:pStyle w:val="NoSpacing"/>
              <w:rPr>
                <w:bCs/>
              </w:rPr>
            </w:pPr>
            <w:r w:rsidRPr="00D724B1">
              <w:rPr>
                <w:bCs/>
              </w:rPr>
              <w:t xml:space="preserve">Annotation language </w:t>
            </w:r>
          </w:p>
          <w:p w14:paraId="6FBA4580" w14:textId="77777777" w:rsidR="005E5BF3" w:rsidRPr="00D724B1" w:rsidRDefault="005E5BF3" w:rsidP="009B5A1A">
            <w:pPr>
              <w:pStyle w:val="NoSpacing"/>
              <w:rPr>
                <w:bCs/>
              </w:rPr>
            </w:pPr>
            <w:r w:rsidRPr="00D724B1">
              <w:rPr>
                <w:bCs/>
              </w:rPr>
              <w:t xml:space="preserve">structure </w:t>
            </w:r>
          </w:p>
          <w:p w14:paraId="73EF4461" w14:textId="77777777" w:rsidR="005E5BF3" w:rsidRPr="00D724B1" w:rsidRDefault="005E5BF3" w:rsidP="009B5A1A">
            <w:pPr>
              <w:pStyle w:val="NoSpacing"/>
              <w:rPr>
                <w:bCs/>
              </w:rPr>
            </w:pPr>
            <w:r w:rsidRPr="00D724B1">
              <w:rPr>
                <w:bCs/>
              </w:rPr>
              <w:t>evaluation</w:t>
            </w:r>
          </w:p>
          <w:p w14:paraId="78441920" w14:textId="77777777" w:rsidR="002D291C" w:rsidRPr="00D724B1" w:rsidRDefault="005E5BF3" w:rsidP="009B5A1A">
            <w:pPr>
              <w:pStyle w:val="NoSpacing"/>
            </w:pPr>
            <w:r w:rsidRPr="00D724B1">
              <w:rPr>
                <w:bCs/>
              </w:rPr>
              <w:t>semantic field juxtaposition</w:t>
            </w:r>
            <w:r w:rsidRPr="00D724B1">
              <w:t xml:space="preserve"> </w:t>
            </w:r>
          </w:p>
          <w:p w14:paraId="2A369A02" w14:textId="3B52590A" w:rsidR="005E5BF3" w:rsidRPr="00D724B1" w:rsidRDefault="005E5BF3" w:rsidP="009B5A1A">
            <w:pPr>
              <w:pStyle w:val="NoSpacing"/>
            </w:pPr>
            <w:r w:rsidRPr="00D724B1">
              <w:t>implicit</w:t>
            </w:r>
          </w:p>
          <w:p w14:paraId="78DF88F1" w14:textId="77777777" w:rsidR="005E5BF3" w:rsidRPr="00D724B1" w:rsidRDefault="005E5BF3" w:rsidP="009B5A1A">
            <w:pPr>
              <w:pStyle w:val="NoSpacing"/>
            </w:pPr>
            <w:r w:rsidRPr="00D724B1">
              <w:t>explicit</w:t>
            </w:r>
          </w:p>
          <w:p w14:paraId="1FA630E2" w14:textId="47BE291C" w:rsidR="005E5BF3" w:rsidRDefault="005E5BF3" w:rsidP="009B5A1A">
            <w:pPr>
              <w:pStyle w:val="NoSpacing"/>
            </w:pPr>
            <w:r w:rsidRPr="00D724B1">
              <w:t>synthesise</w:t>
            </w:r>
          </w:p>
        </w:tc>
        <w:tc>
          <w:tcPr>
            <w:tcW w:w="2552" w:type="dxa"/>
          </w:tcPr>
          <w:p w14:paraId="45ADFECE" w14:textId="77777777" w:rsidR="002D291C" w:rsidRDefault="002D291C" w:rsidP="002D291C">
            <w:r>
              <w:t>Formative on going assessment of knowledge using starters and plenaries and low stakes quizzing. Timely feedback through peer/self-assessment using models and criteria and teacher ‘book look’.</w:t>
            </w:r>
          </w:p>
          <w:p w14:paraId="3F150139" w14:textId="77777777" w:rsidR="002D291C" w:rsidRDefault="002D291C" w:rsidP="002D291C"/>
          <w:p w14:paraId="23DCC020" w14:textId="77777777" w:rsidR="002D291C" w:rsidRDefault="002D291C" w:rsidP="002D291C">
            <w:r>
              <w:t>Summative assessment based on curriculum knowledge.</w:t>
            </w:r>
          </w:p>
          <w:p w14:paraId="66C34BFD" w14:textId="77777777" w:rsidR="00BC6D9E" w:rsidRDefault="00BC6D9E" w:rsidP="002D291C">
            <w:r>
              <w:t>Mock exams: Paper 1 Language.</w:t>
            </w:r>
          </w:p>
          <w:p w14:paraId="6D4703DF" w14:textId="2CB8A7D6" w:rsidR="00BC6D9E" w:rsidRDefault="00BC6D9E" w:rsidP="002D291C">
            <w:r>
              <w:t xml:space="preserve">Literature mock exam: </w:t>
            </w:r>
            <w:r w:rsidR="002444F7">
              <w:t xml:space="preserve">Paper 1 </w:t>
            </w:r>
            <w:r w:rsidR="00AD0EA7">
              <w:t>‘</w:t>
            </w:r>
            <w:r w:rsidR="002444F7">
              <w:t>Macbeth</w:t>
            </w:r>
            <w:r>
              <w:t xml:space="preserve"> and </w:t>
            </w:r>
            <w:r w:rsidR="00AD0EA7">
              <w:t>‘</w:t>
            </w:r>
            <w:r>
              <w:t>A Christmas Carol</w:t>
            </w:r>
            <w:r w:rsidR="00AD0EA7">
              <w:t>’</w:t>
            </w:r>
          </w:p>
          <w:p w14:paraId="586C6F7B" w14:textId="77777777" w:rsidR="002D291C" w:rsidRDefault="002D291C" w:rsidP="002D291C">
            <w:r>
              <w:br/>
            </w:r>
            <w:r w:rsidRPr="00975AEA">
              <w:t>Extended writing:</w:t>
            </w:r>
            <w:r>
              <w:t xml:space="preserve"> </w:t>
            </w:r>
          </w:p>
          <w:p w14:paraId="52FDAA0F" w14:textId="77777777" w:rsidR="002D291C" w:rsidRDefault="00BC4494" w:rsidP="002D291C">
            <w:r>
              <w:t>Descriptive, narrative, analytical and evaluative</w:t>
            </w:r>
          </w:p>
          <w:p w14:paraId="6871DC43" w14:textId="77777777" w:rsidR="00BC4494" w:rsidRDefault="00BC4494" w:rsidP="002D291C"/>
          <w:p w14:paraId="731BD5DF" w14:textId="77777777" w:rsidR="002D291C" w:rsidRDefault="002D291C" w:rsidP="002D291C">
            <w:r>
              <w:t>Reading: vocabulary, comprehension, inference and analysis.</w:t>
            </w:r>
          </w:p>
          <w:p w14:paraId="0DE8BC8F" w14:textId="77777777" w:rsidR="002D291C" w:rsidRDefault="002D291C" w:rsidP="002D291C">
            <w:r>
              <w:t xml:space="preserve"> </w:t>
            </w:r>
          </w:p>
          <w:p w14:paraId="349666D5" w14:textId="77777777" w:rsidR="002D291C" w:rsidRDefault="002D291C" w:rsidP="002D291C">
            <w:r>
              <w:t xml:space="preserve">Oracy: </w:t>
            </w:r>
            <w:r w:rsidR="00BC4494" w:rsidRPr="00BC4494">
              <w:t>Reading out loud to stress modifiers (and therefore meaning)</w:t>
            </w:r>
          </w:p>
        </w:tc>
      </w:tr>
      <w:tr w:rsidR="002D291C" w14:paraId="6DEB3A4C" w14:textId="77777777">
        <w:tc>
          <w:tcPr>
            <w:tcW w:w="4673" w:type="dxa"/>
            <w:gridSpan w:val="2"/>
            <w:shd w:val="clear" w:color="auto" w:fill="2F5496" w:themeFill="accent1" w:themeFillShade="BF"/>
          </w:tcPr>
          <w:p w14:paraId="0BD88A15" w14:textId="77777777" w:rsidR="002D291C" w:rsidRDefault="002D291C" w:rsidP="002D291C">
            <w:pPr>
              <w:spacing w:before="40" w:after="4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lastRenderedPageBreak/>
              <w:t>Subject: English</w:t>
            </w:r>
          </w:p>
        </w:tc>
        <w:tc>
          <w:tcPr>
            <w:tcW w:w="5245" w:type="dxa"/>
            <w:gridSpan w:val="2"/>
            <w:shd w:val="clear" w:color="auto" w:fill="2F5496" w:themeFill="accent1" w:themeFillShade="BF"/>
          </w:tcPr>
          <w:p w14:paraId="0D35F4E4" w14:textId="77777777" w:rsidR="002D291C" w:rsidRDefault="002D291C" w:rsidP="002D291C">
            <w:pPr>
              <w:spacing w:before="40" w:after="4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Subject Leader: Julia Haynes</w:t>
            </w:r>
          </w:p>
        </w:tc>
        <w:tc>
          <w:tcPr>
            <w:tcW w:w="2551" w:type="dxa"/>
            <w:gridSpan w:val="2"/>
            <w:shd w:val="clear" w:color="auto" w:fill="2F5496" w:themeFill="accent1" w:themeFillShade="BF"/>
          </w:tcPr>
          <w:p w14:paraId="6A007736" w14:textId="77777777" w:rsidR="002D291C" w:rsidRDefault="002D291C" w:rsidP="002D291C">
            <w:pPr>
              <w:spacing w:before="40" w:after="4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Year Group: 1</w:t>
            </w:r>
            <w:r w:rsidR="00B81037">
              <w:rPr>
                <w:b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2F5496" w:themeFill="accent1" w:themeFillShade="BF"/>
          </w:tcPr>
          <w:p w14:paraId="2EEA4F26" w14:textId="77777777" w:rsidR="002D291C" w:rsidRDefault="002D291C" w:rsidP="002D291C">
            <w:pPr>
              <w:spacing w:before="40" w:after="40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SPRING TERM</w:t>
            </w:r>
          </w:p>
        </w:tc>
      </w:tr>
      <w:tr w:rsidR="002D291C" w14:paraId="62676113" w14:textId="77777777">
        <w:tc>
          <w:tcPr>
            <w:tcW w:w="2122" w:type="dxa"/>
          </w:tcPr>
          <w:p w14:paraId="7428591C" w14:textId="77777777" w:rsidR="002D291C" w:rsidRDefault="002D291C" w:rsidP="002D29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7796" w:type="dxa"/>
            <w:gridSpan w:val="3"/>
          </w:tcPr>
          <w:p w14:paraId="4AEF8FC4" w14:textId="77777777" w:rsidR="002D291C" w:rsidRDefault="002D291C" w:rsidP="002D29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Key Learning Points</w:t>
            </w:r>
          </w:p>
        </w:tc>
        <w:tc>
          <w:tcPr>
            <w:tcW w:w="2551" w:type="dxa"/>
            <w:gridSpan w:val="2"/>
          </w:tcPr>
          <w:p w14:paraId="636B3123" w14:textId="77777777" w:rsidR="002D291C" w:rsidRDefault="002D291C" w:rsidP="002D29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Key Vocabulary</w:t>
            </w:r>
          </w:p>
        </w:tc>
        <w:tc>
          <w:tcPr>
            <w:tcW w:w="2552" w:type="dxa"/>
          </w:tcPr>
          <w:p w14:paraId="2248EAE0" w14:textId="77777777" w:rsidR="002D291C" w:rsidRDefault="002D291C" w:rsidP="002D29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Assessments</w:t>
            </w:r>
          </w:p>
        </w:tc>
      </w:tr>
      <w:tr w:rsidR="002D291C" w14:paraId="6734E4BC" w14:textId="77777777">
        <w:trPr>
          <w:trHeight w:val="8759"/>
        </w:trPr>
        <w:tc>
          <w:tcPr>
            <w:tcW w:w="2122" w:type="dxa"/>
          </w:tcPr>
          <w:p w14:paraId="3303FD9B" w14:textId="4AEDAC7E" w:rsidR="002D291C" w:rsidRDefault="002D291C" w:rsidP="002D291C">
            <w:pPr>
              <w:rPr>
                <w:b/>
              </w:rPr>
            </w:pPr>
            <w:r>
              <w:t xml:space="preserve"> </w:t>
            </w:r>
          </w:p>
          <w:p w14:paraId="3B24E5C5" w14:textId="6FDB927E" w:rsidR="002D291C" w:rsidRPr="005E5BF3" w:rsidRDefault="005E5BF3" w:rsidP="002D291C">
            <w:pPr>
              <w:rPr>
                <w:b/>
                <w:sz w:val="32"/>
              </w:rPr>
            </w:pPr>
            <w:r w:rsidRPr="005E5BF3">
              <w:rPr>
                <w:b/>
                <w:sz w:val="32"/>
              </w:rPr>
              <w:t>Power of Voices</w:t>
            </w:r>
          </w:p>
          <w:p w14:paraId="4C4D4FD3" w14:textId="77777777" w:rsidR="002D291C" w:rsidRPr="0094383F" w:rsidRDefault="002D291C" w:rsidP="002D291C">
            <w:pPr>
              <w:rPr>
                <w:sz w:val="24"/>
                <w:szCs w:val="24"/>
              </w:rPr>
            </w:pPr>
          </w:p>
          <w:p w14:paraId="23BC268D" w14:textId="4AF08BA4" w:rsidR="005E7C31" w:rsidRDefault="005E7C31" w:rsidP="005E7C31">
            <w:r>
              <w:t>English Language Paper 2</w:t>
            </w:r>
          </w:p>
          <w:p w14:paraId="4D46F7F9" w14:textId="77777777" w:rsidR="005E7C31" w:rsidRDefault="005E7C31" w:rsidP="00B81037">
            <w:pPr>
              <w:rPr>
                <w:sz w:val="24"/>
                <w:szCs w:val="24"/>
              </w:rPr>
            </w:pPr>
          </w:p>
          <w:p w14:paraId="1AC5233F" w14:textId="77777777" w:rsidR="00A71757" w:rsidRDefault="00A71757" w:rsidP="00A71757">
            <w:r>
              <w:t>English Literature Paper 1</w:t>
            </w:r>
          </w:p>
          <w:p w14:paraId="4CFC1E14" w14:textId="041FA699" w:rsidR="00B81037" w:rsidRPr="00EF0577" w:rsidRDefault="002D291C" w:rsidP="00B81037">
            <w:r w:rsidRPr="0094383F">
              <w:rPr>
                <w:sz w:val="24"/>
                <w:szCs w:val="24"/>
              </w:rPr>
              <w:t xml:space="preserve">Whole text: </w:t>
            </w:r>
          </w:p>
          <w:p w14:paraId="7F1AC997" w14:textId="149E0379" w:rsidR="002D291C" w:rsidRPr="00EF0577" w:rsidRDefault="00875340" w:rsidP="002D291C">
            <w:r>
              <w:t>‘</w:t>
            </w:r>
            <w:r w:rsidR="00A71757">
              <w:t xml:space="preserve">An Inspector Calls’ and Poetry revision </w:t>
            </w:r>
          </w:p>
        </w:tc>
        <w:tc>
          <w:tcPr>
            <w:tcW w:w="7796" w:type="dxa"/>
            <w:gridSpan w:val="3"/>
          </w:tcPr>
          <w:p w14:paraId="3FA5CCD7" w14:textId="77777777" w:rsidR="005E5BF3" w:rsidRDefault="005E5BF3" w:rsidP="005E5BF3">
            <w:pPr>
              <w:rPr>
                <w:b/>
                <w:color w:val="FF0000"/>
                <w:sz w:val="24"/>
                <w:szCs w:val="24"/>
              </w:rPr>
            </w:pPr>
            <w:r w:rsidRPr="005E5BF3">
              <w:rPr>
                <w:b/>
                <w:color w:val="FF0000"/>
                <w:sz w:val="24"/>
                <w:szCs w:val="24"/>
              </w:rPr>
              <w:t>End Point: To know how to articulate own opinion and know ideas and perspectives of others</w:t>
            </w:r>
          </w:p>
          <w:p w14:paraId="636AF759" w14:textId="353B512C" w:rsidR="005E5BF3" w:rsidRPr="005E5BF3" w:rsidRDefault="005E5BF3" w:rsidP="005E5BF3">
            <w:pPr>
              <w:rPr>
                <w:b/>
                <w:color w:val="FF0000"/>
                <w:sz w:val="24"/>
                <w:szCs w:val="24"/>
              </w:rPr>
            </w:pPr>
            <w:r w:rsidRPr="005E5BF3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14:paraId="6CB549FB" w14:textId="77777777" w:rsidR="00D27071" w:rsidRPr="001154ED" w:rsidRDefault="00D27071" w:rsidP="00D27071">
            <w:pPr>
              <w:contextualSpacing/>
              <w:rPr>
                <w:b/>
                <w:bCs/>
                <w:sz w:val="24"/>
                <w:szCs w:val="24"/>
              </w:rPr>
            </w:pPr>
            <w:r w:rsidRPr="001154ED">
              <w:rPr>
                <w:b/>
                <w:bCs/>
                <w:sz w:val="24"/>
                <w:szCs w:val="24"/>
              </w:rPr>
              <w:t>English Language</w:t>
            </w:r>
          </w:p>
          <w:p w14:paraId="7A57663E" w14:textId="7173DC63" w:rsidR="00875340" w:rsidRPr="001154ED" w:rsidRDefault="00D27071" w:rsidP="00D27071">
            <w:pPr>
              <w:pStyle w:val="ListParagraph"/>
              <w:numPr>
                <w:ilvl w:val="0"/>
                <w:numId w:val="16"/>
              </w:numPr>
              <w:spacing w:line="240" w:lineRule="auto"/>
              <w:contextualSpacing/>
              <w:rPr>
                <w:sz w:val="24"/>
                <w:szCs w:val="24"/>
              </w:rPr>
            </w:pPr>
            <w:r w:rsidRPr="001154ED">
              <w:rPr>
                <w:sz w:val="24"/>
                <w:szCs w:val="24"/>
              </w:rPr>
              <w:t xml:space="preserve">Know </w:t>
            </w:r>
            <w:r w:rsidR="00875340" w:rsidRPr="001154ED">
              <w:rPr>
                <w:sz w:val="24"/>
                <w:szCs w:val="24"/>
              </w:rPr>
              <w:t>how to read in an active way</w:t>
            </w:r>
          </w:p>
          <w:p w14:paraId="05FA46AC" w14:textId="77777777" w:rsidR="00AD0EA7" w:rsidRPr="001154ED" w:rsidRDefault="00AD0EA7" w:rsidP="00875340">
            <w:pPr>
              <w:pStyle w:val="ListParagraph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1154ED">
              <w:rPr>
                <w:sz w:val="24"/>
                <w:szCs w:val="24"/>
              </w:rPr>
              <w:t>understand GAP of a text: genre, audience and purpose</w:t>
            </w:r>
          </w:p>
          <w:p w14:paraId="6D75E88F" w14:textId="0085D708" w:rsidR="00875340" w:rsidRPr="001154ED" w:rsidRDefault="00D27071" w:rsidP="00875340">
            <w:pPr>
              <w:pStyle w:val="ListParagraph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1154ED">
              <w:rPr>
                <w:sz w:val="24"/>
                <w:szCs w:val="24"/>
              </w:rPr>
              <w:t>be able</w:t>
            </w:r>
            <w:r w:rsidR="00875340" w:rsidRPr="001154ED">
              <w:rPr>
                <w:sz w:val="24"/>
                <w:szCs w:val="24"/>
              </w:rPr>
              <w:t xml:space="preserve"> to locate key pieces of information</w:t>
            </w:r>
          </w:p>
          <w:p w14:paraId="24659A4D" w14:textId="2648601F" w:rsidR="00875340" w:rsidRPr="001154ED" w:rsidRDefault="00D27071" w:rsidP="00875340">
            <w:pPr>
              <w:pStyle w:val="ListParagraph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1154ED">
              <w:rPr>
                <w:sz w:val="24"/>
                <w:szCs w:val="24"/>
              </w:rPr>
              <w:t xml:space="preserve">know </w:t>
            </w:r>
            <w:r w:rsidR="00875340" w:rsidRPr="001154ED">
              <w:rPr>
                <w:sz w:val="24"/>
                <w:szCs w:val="24"/>
              </w:rPr>
              <w:t>how to summarise differences between texts</w:t>
            </w:r>
            <w:r w:rsidR="00AD0EA7" w:rsidRPr="001154ED">
              <w:rPr>
                <w:sz w:val="24"/>
                <w:szCs w:val="24"/>
              </w:rPr>
              <w:t xml:space="preserve"> and synthesise</w:t>
            </w:r>
          </w:p>
          <w:p w14:paraId="68DD34C4" w14:textId="57DC64B0" w:rsidR="00875340" w:rsidRPr="001154ED" w:rsidRDefault="00D27071" w:rsidP="00875340">
            <w:pPr>
              <w:pStyle w:val="ListParagraph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1154ED">
              <w:rPr>
                <w:sz w:val="24"/>
                <w:szCs w:val="24"/>
              </w:rPr>
              <w:t xml:space="preserve">know </w:t>
            </w:r>
            <w:r w:rsidR="00875340" w:rsidRPr="001154ED">
              <w:rPr>
                <w:sz w:val="24"/>
                <w:szCs w:val="24"/>
              </w:rPr>
              <w:t>how to analyse language choices in a text</w:t>
            </w:r>
          </w:p>
          <w:p w14:paraId="093E3745" w14:textId="19C70F75" w:rsidR="00875340" w:rsidRPr="001154ED" w:rsidRDefault="00D27071" w:rsidP="00875340">
            <w:pPr>
              <w:pStyle w:val="ListParagraph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1154ED">
              <w:rPr>
                <w:sz w:val="24"/>
                <w:szCs w:val="24"/>
              </w:rPr>
              <w:t xml:space="preserve">know </w:t>
            </w:r>
            <w:r w:rsidR="00875340" w:rsidRPr="001154ED">
              <w:rPr>
                <w:sz w:val="24"/>
                <w:szCs w:val="24"/>
              </w:rPr>
              <w:t>how to identify mood and tone in a text</w:t>
            </w:r>
            <w:r w:rsidR="00AD0EA7" w:rsidRPr="001154ED">
              <w:rPr>
                <w:sz w:val="24"/>
                <w:szCs w:val="24"/>
              </w:rPr>
              <w:t xml:space="preserve"> including humour and sarcasm</w:t>
            </w:r>
          </w:p>
          <w:p w14:paraId="32DB1368" w14:textId="640A099F" w:rsidR="00875340" w:rsidRPr="001154ED" w:rsidRDefault="00D27071" w:rsidP="00875340">
            <w:pPr>
              <w:pStyle w:val="ListParagraph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1154ED">
              <w:rPr>
                <w:sz w:val="24"/>
                <w:szCs w:val="24"/>
              </w:rPr>
              <w:t xml:space="preserve">know </w:t>
            </w:r>
            <w:r w:rsidR="00875340" w:rsidRPr="001154ED">
              <w:rPr>
                <w:sz w:val="24"/>
                <w:szCs w:val="24"/>
              </w:rPr>
              <w:t xml:space="preserve">how to identify </w:t>
            </w:r>
            <w:r w:rsidRPr="001154ED">
              <w:rPr>
                <w:sz w:val="24"/>
                <w:szCs w:val="24"/>
              </w:rPr>
              <w:t xml:space="preserve">and compare </w:t>
            </w:r>
            <w:r w:rsidR="00875340" w:rsidRPr="001154ED">
              <w:rPr>
                <w:sz w:val="24"/>
                <w:szCs w:val="24"/>
              </w:rPr>
              <w:t xml:space="preserve">viewpoints and perspectives </w:t>
            </w:r>
          </w:p>
          <w:p w14:paraId="017B0BCA" w14:textId="77777777" w:rsidR="00AD0EA7" w:rsidRPr="001154ED" w:rsidRDefault="00AD0EA7" w:rsidP="00875340">
            <w:pPr>
              <w:pStyle w:val="ListParagraph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1154ED">
              <w:rPr>
                <w:sz w:val="24"/>
                <w:szCs w:val="24"/>
              </w:rPr>
              <w:t>Using quotation to support: varying length and being judicious</w:t>
            </w:r>
          </w:p>
          <w:p w14:paraId="687FE4D3" w14:textId="724EE4D6" w:rsidR="00875340" w:rsidRPr="001154ED" w:rsidRDefault="00D27071" w:rsidP="00875340">
            <w:pPr>
              <w:pStyle w:val="ListParagraph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1154ED">
              <w:rPr>
                <w:sz w:val="24"/>
                <w:szCs w:val="24"/>
              </w:rPr>
              <w:t xml:space="preserve">Know </w:t>
            </w:r>
            <w:r w:rsidR="00875340" w:rsidRPr="001154ED">
              <w:rPr>
                <w:sz w:val="24"/>
                <w:szCs w:val="24"/>
              </w:rPr>
              <w:t xml:space="preserve">how to write </w:t>
            </w:r>
            <w:r w:rsidRPr="001154ED">
              <w:rPr>
                <w:sz w:val="24"/>
                <w:szCs w:val="24"/>
              </w:rPr>
              <w:t xml:space="preserve">letters, articles, speeches, leaflets </w:t>
            </w:r>
            <w:r w:rsidR="00875340" w:rsidRPr="001154ED">
              <w:rPr>
                <w:sz w:val="24"/>
                <w:szCs w:val="24"/>
              </w:rPr>
              <w:t>with a clear viewpoint</w:t>
            </w:r>
          </w:p>
          <w:p w14:paraId="0D7A6572" w14:textId="73B1FD68" w:rsidR="00875340" w:rsidRPr="001154ED" w:rsidRDefault="00875340" w:rsidP="00875340">
            <w:pPr>
              <w:pStyle w:val="ListParagraph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1154ED">
              <w:rPr>
                <w:sz w:val="24"/>
                <w:szCs w:val="24"/>
              </w:rPr>
              <w:t xml:space="preserve">write with a range of sentence structures and </w:t>
            </w:r>
            <w:r w:rsidR="001154ED" w:rsidRPr="001154ED">
              <w:rPr>
                <w:sz w:val="24"/>
                <w:szCs w:val="24"/>
              </w:rPr>
              <w:t xml:space="preserve">punctuation </w:t>
            </w:r>
            <w:r w:rsidR="00AD0EA7" w:rsidRPr="001154ED">
              <w:rPr>
                <w:sz w:val="24"/>
                <w:szCs w:val="24"/>
              </w:rPr>
              <w:t>to create nuance</w:t>
            </w:r>
          </w:p>
          <w:p w14:paraId="4B86C6DA" w14:textId="4BC79C63" w:rsidR="00875340" w:rsidRPr="001154ED" w:rsidRDefault="001154ED" w:rsidP="00875340">
            <w:pPr>
              <w:pStyle w:val="ListParagraph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1154ED">
              <w:rPr>
                <w:sz w:val="24"/>
                <w:szCs w:val="24"/>
              </w:rPr>
              <w:t xml:space="preserve">know </w:t>
            </w:r>
            <w:r w:rsidR="00875340" w:rsidRPr="001154ED">
              <w:rPr>
                <w:sz w:val="24"/>
                <w:szCs w:val="24"/>
              </w:rPr>
              <w:t>how to write in clearly linked paragraphs</w:t>
            </w:r>
          </w:p>
          <w:p w14:paraId="0C878878" w14:textId="0C5A74A6" w:rsidR="00875340" w:rsidRPr="001154ED" w:rsidRDefault="001154ED" w:rsidP="00875340">
            <w:pPr>
              <w:pStyle w:val="ListParagraph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1154ED">
              <w:rPr>
                <w:sz w:val="24"/>
                <w:szCs w:val="24"/>
              </w:rPr>
              <w:t xml:space="preserve">know </w:t>
            </w:r>
            <w:r w:rsidR="00AD0EA7" w:rsidRPr="001154ED">
              <w:rPr>
                <w:sz w:val="24"/>
                <w:szCs w:val="24"/>
              </w:rPr>
              <w:t xml:space="preserve">how to plan using the </w:t>
            </w:r>
            <w:r w:rsidR="00875340" w:rsidRPr="001154ED">
              <w:rPr>
                <w:sz w:val="24"/>
                <w:szCs w:val="24"/>
              </w:rPr>
              <w:t>7-part structure</w:t>
            </w:r>
          </w:p>
          <w:p w14:paraId="468B0CF4" w14:textId="77777777" w:rsidR="00875340" w:rsidRPr="001154ED" w:rsidRDefault="00875340" w:rsidP="00875340">
            <w:pPr>
              <w:rPr>
                <w:sz w:val="24"/>
                <w:szCs w:val="24"/>
              </w:rPr>
            </w:pPr>
          </w:p>
          <w:p w14:paraId="5F7CD0AB" w14:textId="12E1DA17" w:rsidR="00875340" w:rsidRPr="001154ED" w:rsidRDefault="00A71757" w:rsidP="008753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An Inspector Calls’ </w:t>
            </w:r>
            <w:r w:rsidR="00AD0EA7" w:rsidRPr="001154ED">
              <w:rPr>
                <w:b/>
                <w:bCs/>
                <w:sz w:val="24"/>
                <w:szCs w:val="24"/>
              </w:rPr>
              <w:t>and poetry</w:t>
            </w:r>
          </w:p>
          <w:p w14:paraId="4A98CF94" w14:textId="5FD35374" w:rsidR="00875340" w:rsidRPr="001154ED" w:rsidRDefault="00A71757" w:rsidP="00875340">
            <w:pPr>
              <w:pStyle w:val="ListParagraph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know how an audience responds to ‘An Inspector Calls’ </w:t>
            </w:r>
          </w:p>
          <w:p w14:paraId="6360404C" w14:textId="66EE925F" w:rsidR="00875340" w:rsidRPr="001154ED" w:rsidRDefault="00875340" w:rsidP="00875340">
            <w:pPr>
              <w:pStyle w:val="ListParagraph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1154ED">
              <w:rPr>
                <w:sz w:val="24"/>
                <w:szCs w:val="24"/>
              </w:rPr>
              <w:t>writing analytically about ‘</w:t>
            </w:r>
            <w:r w:rsidR="00A71757">
              <w:rPr>
                <w:sz w:val="24"/>
                <w:szCs w:val="24"/>
              </w:rPr>
              <w:t>An Inspector Calls</w:t>
            </w:r>
            <w:r w:rsidRPr="001154ED">
              <w:rPr>
                <w:sz w:val="24"/>
                <w:szCs w:val="24"/>
              </w:rPr>
              <w:t xml:space="preserve">’ </w:t>
            </w:r>
            <w:r w:rsidR="00AD0EA7" w:rsidRPr="001154ED">
              <w:rPr>
                <w:sz w:val="24"/>
                <w:szCs w:val="24"/>
              </w:rPr>
              <w:t xml:space="preserve">and poetry </w:t>
            </w:r>
            <w:r w:rsidRPr="001154ED">
              <w:rPr>
                <w:sz w:val="24"/>
                <w:szCs w:val="24"/>
              </w:rPr>
              <w:t>using analytical verbs</w:t>
            </w:r>
          </w:p>
          <w:p w14:paraId="25785149" w14:textId="2BB16C98" w:rsidR="00AD0EA7" w:rsidRPr="001154ED" w:rsidRDefault="00AD0EA7" w:rsidP="00875340">
            <w:pPr>
              <w:pStyle w:val="ListParagraph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1154ED">
              <w:rPr>
                <w:sz w:val="24"/>
                <w:szCs w:val="24"/>
              </w:rPr>
              <w:t>Using quotation to support: varying length and being judicious</w:t>
            </w:r>
            <w:r w:rsidR="001154ED" w:rsidRPr="001154ED">
              <w:rPr>
                <w:sz w:val="24"/>
                <w:szCs w:val="24"/>
              </w:rPr>
              <w:t xml:space="preserve"> and e</w:t>
            </w:r>
            <w:r w:rsidRPr="001154ED">
              <w:rPr>
                <w:sz w:val="24"/>
                <w:szCs w:val="24"/>
              </w:rPr>
              <w:t>mbedding.</w:t>
            </w:r>
          </w:p>
          <w:p w14:paraId="13D318D4" w14:textId="509FC169" w:rsidR="00AD0EA7" w:rsidRPr="001154ED" w:rsidRDefault="00AD0EA7" w:rsidP="00875340">
            <w:pPr>
              <w:pStyle w:val="ListParagraph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1154ED">
              <w:rPr>
                <w:sz w:val="24"/>
                <w:szCs w:val="24"/>
              </w:rPr>
              <w:t>Using discourse markers and topic sentences to frame an argument</w:t>
            </w:r>
          </w:p>
          <w:p w14:paraId="246C3ACC" w14:textId="77777777" w:rsidR="00AD0EA7" w:rsidRPr="0074398B" w:rsidRDefault="00AD0EA7" w:rsidP="00875340">
            <w:pPr>
              <w:pStyle w:val="ListParagraph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</w:pPr>
            <w:r w:rsidRPr="001154ED">
              <w:rPr>
                <w:sz w:val="24"/>
                <w:szCs w:val="24"/>
              </w:rPr>
              <w:t>Comparison of language, structure and form of poetry</w:t>
            </w:r>
          </w:p>
        </w:tc>
        <w:tc>
          <w:tcPr>
            <w:tcW w:w="2551" w:type="dxa"/>
            <w:gridSpan w:val="2"/>
          </w:tcPr>
          <w:p w14:paraId="0D232A28" w14:textId="77777777" w:rsidR="005E5BF3" w:rsidRPr="00D724B1" w:rsidRDefault="005E5BF3" w:rsidP="00875340">
            <w:pPr>
              <w:pStyle w:val="NoSpacing"/>
              <w:rPr>
                <w:bCs/>
              </w:rPr>
            </w:pPr>
            <w:r w:rsidRPr="00D724B1">
              <w:rPr>
                <w:bCs/>
              </w:rPr>
              <w:t xml:space="preserve">Attitude </w:t>
            </w:r>
          </w:p>
          <w:p w14:paraId="6E7EE628" w14:textId="77777777" w:rsidR="00A71757" w:rsidRDefault="005E5BF3" w:rsidP="00875340">
            <w:pPr>
              <w:pStyle w:val="NoSpacing"/>
              <w:rPr>
                <w:bCs/>
              </w:rPr>
            </w:pPr>
            <w:r w:rsidRPr="00D724B1">
              <w:rPr>
                <w:bCs/>
              </w:rPr>
              <w:t xml:space="preserve">Perspective </w:t>
            </w:r>
          </w:p>
          <w:p w14:paraId="5E777E84" w14:textId="77777777" w:rsidR="00A71757" w:rsidRDefault="005E5BF3" w:rsidP="00875340">
            <w:pPr>
              <w:pStyle w:val="NoSpacing"/>
              <w:rPr>
                <w:bCs/>
              </w:rPr>
            </w:pPr>
            <w:r w:rsidRPr="00D724B1">
              <w:rPr>
                <w:bCs/>
              </w:rPr>
              <w:t xml:space="preserve">Anecdote </w:t>
            </w:r>
          </w:p>
          <w:p w14:paraId="55B64D51" w14:textId="69723C12" w:rsidR="005E5BF3" w:rsidRPr="00D724B1" w:rsidRDefault="005E5BF3" w:rsidP="00875340">
            <w:pPr>
              <w:pStyle w:val="NoSpacing"/>
              <w:rPr>
                <w:bCs/>
              </w:rPr>
            </w:pPr>
            <w:r w:rsidRPr="00D724B1">
              <w:rPr>
                <w:bCs/>
              </w:rPr>
              <w:t xml:space="preserve">Superlative </w:t>
            </w:r>
          </w:p>
          <w:p w14:paraId="0174A0B2" w14:textId="2DEDD201" w:rsidR="005E5BF3" w:rsidRPr="00D724B1" w:rsidRDefault="005E5BF3" w:rsidP="00875340">
            <w:pPr>
              <w:pStyle w:val="NoSpacing"/>
              <w:rPr>
                <w:bCs/>
              </w:rPr>
            </w:pPr>
            <w:r w:rsidRPr="00D724B1">
              <w:rPr>
                <w:bCs/>
              </w:rPr>
              <w:t xml:space="preserve">Cynical </w:t>
            </w:r>
          </w:p>
          <w:p w14:paraId="6D6BEC9B" w14:textId="2D696BE2" w:rsidR="005E5BF3" w:rsidRPr="00D724B1" w:rsidRDefault="005E5BF3" w:rsidP="00875340">
            <w:pPr>
              <w:pStyle w:val="NoSpacing"/>
              <w:rPr>
                <w:bCs/>
              </w:rPr>
            </w:pPr>
            <w:r w:rsidRPr="00D724B1">
              <w:rPr>
                <w:bCs/>
              </w:rPr>
              <w:t xml:space="preserve">Colloquial </w:t>
            </w:r>
          </w:p>
          <w:p w14:paraId="7FAD7610" w14:textId="3B6509BB" w:rsidR="005E5BF3" w:rsidRPr="00D724B1" w:rsidRDefault="005E5BF3" w:rsidP="00875340">
            <w:pPr>
              <w:pStyle w:val="NoSpacing"/>
              <w:rPr>
                <w:bCs/>
              </w:rPr>
            </w:pPr>
            <w:r w:rsidRPr="00D724B1">
              <w:rPr>
                <w:bCs/>
              </w:rPr>
              <w:t xml:space="preserve">Ironic </w:t>
            </w:r>
          </w:p>
          <w:p w14:paraId="1648B4EA" w14:textId="7B97EBC7" w:rsidR="002D291C" w:rsidRPr="005C68AA" w:rsidRDefault="005E5BF3" w:rsidP="00875340">
            <w:pPr>
              <w:pStyle w:val="NoSpacing"/>
            </w:pPr>
            <w:r w:rsidRPr="00D724B1">
              <w:rPr>
                <w:bCs/>
              </w:rPr>
              <w:t>Sarcastic</w:t>
            </w:r>
          </w:p>
        </w:tc>
        <w:tc>
          <w:tcPr>
            <w:tcW w:w="2552" w:type="dxa"/>
          </w:tcPr>
          <w:p w14:paraId="7E5142DB" w14:textId="77777777" w:rsidR="002D291C" w:rsidRDefault="002D291C" w:rsidP="002D291C">
            <w:r>
              <w:t>Formative on going assessment of knowledge using starters and plenaries and low stakes quizzing. Timely feedback through peer/self-assessment using models and criteria and teacher ‘book look’.</w:t>
            </w:r>
          </w:p>
          <w:p w14:paraId="0E7EC133" w14:textId="77777777" w:rsidR="002D291C" w:rsidRDefault="002D291C" w:rsidP="002D291C"/>
          <w:p w14:paraId="2FC67BE6" w14:textId="77777777" w:rsidR="002D291C" w:rsidRDefault="002D291C" w:rsidP="002D291C">
            <w:r>
              <w:t>Summative assessment based on curriculum knowledge.</w:t>
            </w:r>
          </w:p>
          <w:p w14:paraId="6C8BED22" w14:textId="77777777" w:rsidR="00AD0EA7" w:rsidRDefault="00AD0EA7" w:rsidP="00AD0EA7">
            <w:r>
              <w:t>Mock exams: Paper 2 Language.</w:t>
            </w:r>
          </w:p>
          <w:p w14:paraId="4F153599" w14:textId="58F08925" w:rsidR="00AD0EA7" w:rsidRDefault="00AD0EA7" w:rsidP="00AD0EA7">
            <w:r>
              <w:t xml:space="preserve">Literature mock exam: </w:t>
            </w:r>
            <w:r w:rsidR="002444F7">
              <w:t xml:space="preserve">Paper 2 ‘An Inspector Calls’ anthology </w:t>
            </w:r>
            <w:r>
              <w:t xml:space="preserve">Poetry and </w:t>
            </w:r>
            <w:r w:rsidR="002444F7">
              <w:t>unseen poetry</w:t>
            </w:r>
          </w:p>
          <w:p w14:paraId="7BB61F59" w14:textId="77777777" w:rsidR="00AD0EA7" w:rsidRDefault="00AD0EA7" w:rsidP="002D291C"/>
          <w:p w14:paraId="14DD8156" w14:textId="77777777" w:rsidR="002D291C" w:rsidRDefault="002D291C" w:rsidP="002D291C"/>
          <w:p w14:paraId="10B77838" w14:textId="77777777" w:rsidR="002D291C" w:rsidRDefault="002D291C" w:rsidP="002D291C">
            <w:r w:rsidRPr="00975AEA">
              <w:t>Extended writing:</w:t>
            </w:r>
            <w:r>
              <w:t xml:space="preserve"> </w:t>
            </w:r>
            <w:r w:rsidR="00AD0EA7">
              <w:t>transactional writing, analytical writing</w:t>
            </w:r>
          </w:p>
          <w:p w14:paraId="698BA3C1" w14:textId="77777777" w:rsidR="002D291C" w:rsidRDefault="002D291C" w:rsidP="002D291C"/>
          <w:p w14:paraId="2D1611C9" w14:textId="77777777" w:rsidR="002D291C" w:rsidRDefault="002D291C" w:rsidP="002D291C">
            <w:r>
              <w:t>Reading: vocabulary, comprehension, inference and analysis.</w:t>
            </w:r>
          </w:p>
          <w:p w14:paraId="42B50A5C" w14:textId="77777777" w:rsidR="002D291C" w:rsidRDefault="002D291C" w:rsidP="002D291C">
            <w:r>
              <w:t xml:space="preserve"> </w:t>
            </w:r>
          </w:p>
          <w:p w14:paraId="365B4A0F" w14:textId="77777777" w:rsidR="002D291C" w:rsidRDefault="002D291C" w:rsidP="002D291C">
            <w:r>
              <w:t xml:space="preserve">Oracy: </w:t>
            </w:r>
            <w:r w:rsidR="00AD0EA7" w:rsidRPr="00AD0EA7">
              <w:t xml:space="preserve">Reading out loud to note tone, especially with </w:t>
            </w:r>
            <w:r w:rsidR="002318B7">
              <w:t>the</w:t>
            </w:r>
            <w:r w:rsidR="00AD0EA7" w:rsidRPr="00AD0EA7">
              <w:t xml:space="preserve"> view of creating pathos.</w:t>
            </w:r>
          </w:p>
        </w:tc>
      </w:tr>
      <w:tr w:rsidR="002D291C" w14:paraId="480245D3" w14:textId="77777777">
        <w:tc>
          <w:tcPr>
            <w:tcW w:w="4673" w:type="dxa"/>
            <w:gridSpan w:val="2"/>
            <w:shd w:val="clear" w:color="auto" w:fill="2F5496" w:themeFill="accent1" w:themeFillShade="BF"/>
          </w:tcPr>
          <w:p w14:paraId="7337DE7B" w14:textId="77777777" w:rsidR="002D291C" w:rsidRDefault="002D291C" w:rsidP="002D291C">
            <w:pPr>
              <w:spacing w:before="40" w:after="4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lastRenderedPageBreak/>
              <w:t>Subject: English</w:t>
            </w:r>
          </w:p>
        </w:tc>
        <w:tc>
          <w:tcPr>
            <w:tcW w:w="5245" w:type="dxa"/>
            <w:gridSpan w:val="2"/>
            <w:shd w:val="clear" w:color="auto" w:fill="2F5496" w:themeFill="accent1" w:themeFillShade="BF"/>
          </w:tcPr>
          <w:p w14:paraId="415EFAE3" w14:textId="77777777" w:rsidR="002D291C" w:rsidRDefault="002D291C" w:rsidP="002D291C">
            <w:pPr>
              <w:spacing w:before="40" w:after="4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Subject Leader: Julia Haynes</w:t>
            </w:r>
          </w:p>
        </w:tc>
        <w:tc>
          <w:tcPr>
            <w:tcW w:w="2551" w:type="dxa"/>
            <w:gridSpan w:val="2"/>
            <w:shd w:val="clear" w:color="auto" w:fill="2F5496" w:themeFill="accent1" w:themeFillShade="BF"/>
          </w:tcPr>
          <w:p w14:paraId="73CBA703" w14:textId="77777777" w:rsidR="002D291C" w:rsidRDefault="002D291C" w:rsidP="002D291C">
            <w:pPr>
              <w:spacing w:before="40" w:after="4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Year Group: 1</w:t>
            </w:r>
            <w:r w:rsidR="00B81037">
              <w:rPr>
                <w:b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2F5496" w:themeFill="accent1" w:themeFillShade="BF"/>
          </w:tcPr>
          <w:p w14:paraId="66D3020B" w14:textId="77777777" w:rsidR="002D291C" w:rsidRDefault="002D291C" w:rsidP="002D291C">
            <w:pPr>
              <w:spacing w:before="40" w:after="40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SUMMER TERM</w:t>
            </w:r>
          </w:p>
        </w:tc>
      </w:tr>
      <w:tr w:rsidR="002D291C" w14:paraId="0F427928" w14:textId="77777777">
        <w:tc>
          <w:tcPr>
            <w:tcW w:w="2122" w:type="dxa"/>
          </w:tcPr>
          <w:p w14:paraId="1A3D83B9" w14:textId="77777777" w:rsidR="002D291C" w:rsidRDefault="002D291C" w:rsidP="002D29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7796" w:type="dxa"/>
            <w:gridSpan w:val="3"/>
          </w:tcPr>
          <w:p w14:paraId="44F32267" w14:textId="77777777" w:rsidR="002D291C" w:rsidRDefault="002D291C" w:rsidP="002D29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Key Learning Points</w:t>
            </w:r>
          </w:p>
        </w:tc>
        <w:tc>
          <w:tcPr>
            <w:tcW w:w="2551" w:type="dxa"/>
            <w:gridSpan w:val="2"/>
          </w:tcPr>
          <w:p w14:paraId="3E7BAD39" w14:textId="77777777" w:rsidR="002D291C" w:rsidRDefault="002D291C" w:rsidP="002D29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Key Vocabulary</w:t>
            </w:r>
          </w:p>
        </w:tc>
        <w:tc>
          <w:tcPr>
            <w:tcW w:w="2552" w:type="dxa"/>
          </w:tcPr>
          <w:p w14:paraId="29B13B73" w14:textId="77777777" w:rsidR="002D291C" w:rsidRDefault="002D291C" w:rsidP="002D29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Assessments</w:t>
            </w:r>
          </w:p>
        </w:tc>
      </w:tr>
      <w:tr w:rsidR="002D291C" w14:paraId="255C14A6" w14:textId="77777777">
        <w:trPr>
          <w:trHeight w:val="8759"/>
        </w:trPr>
        <w:tc>
          <w:tcPr>
            <w:tcW w:w="2122" w:type="dxa"/>
          </w:tcPr>
          <w:p w14:paraId="042EA6DC" w14:textId="77777777" w:rsidR="002D291C" w:rsidRDefault="00875340" w:rsidP="002D291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Mastery </w:t>
            </w:r>
          </w:p>
          <w:p w14:paraId="0CC409A9" w14:textId="77777777" w:rsidR="002D291C" w:rsidRDefault="002D291C" w:rsidP="002D291C"/>
          <w:p w14:paraId="159D6E3D" w14:textId="77777777" w:rsidR="002D291C" w:rsidRDefault="002D291C" w:rsidP="002D291C"/>
          <w:p w14:paraId="4055CB48" w14:textId="23368319" w:rsidR="005E7C31" w:rsidRDefault="005E7C31" w:rsidP="005E7C31">
            <w:r>
              <w:t>Mastery of English Language Paper 1</w:t>
            </w:r>
          </w:p>
          <w:p w14:paraId="1246BE78" w14:textId="06349A77" w:rsidR="005E7C31" w:rsidRDefault="005E7C31" w:rsidP="002D291C">
            <w:r>
              <w:t>and 2</w:t>
            </w:r>
          </w:p>
          <w:p w14:paraId="5C617E48" w14:textId="77777777" w:rsidR="005E7C31" w:rsidRDefault="005E7C31" w:rsidP="002D291C"/>
          <w:p w14:paraId="539AC697" w14:textId="3F05CBA0" w:rsidR="002D291C" w:rsidRPr="00EF0577" w:rsidRDefault="002D291C" w:rsidP="002D291C">
            <w:r>
              <w:t xml:space="preserve">Whole text: </w:t>
            </w:r>
            <w:r w:rsidR="00875340">
              <w:t>all Literary texts studied</w:t>
            </w:r>
          </w:p>
        </w:tc>
        <w:tc>
          <w:tcPr>
            <w:tcW w:w="7796" w:type="dxa"/>
            <w:gridSpan w:val="3"/>
          </w:tcPr>
          <w:p w14:paraId="0150C953" w14:textId="77777777" w:rsidR="005E5BF3" w:rsidRPr="005E5BF3" w:rsidRDefault="005E5BF3" w:rsidP="005E5BF3">
            <w:pPr>
              <w:rPr>
                <w:color w:val="FF0000"/>
              </w:rPr>
            </w:pPr>
            <w:r w:rsidRPr="005E5BF3">
              <w:rPr>
                <w:b/>
                <w:bCs/>
                <w:color w:val="FF0000"/>
                <w:sz w:val="24"/>
                <w:szCs w:val="24"/>
              </w:rPr>
              <w:t xml:space="preserve">End Point: </w:t>
            </w:r>
            <w:r w:rsidRPr="005E5BF3">
              <w:rPr>
                <w:color w:val="FF0000"/>
                <w:sz w:val="24"/>
              </w:rPr>
              <w:t>To know the significance of the texts and their message. To analyse reading with clear interpretation.</w:t>
            </w:r>
          </w:p>
          <w:p w14:paraId="7FEF0851" w14:textId="77777777" w:rsidR="00D724B1" w:rsidRDefault="00D724B1" w:rsidP="001154ED">
            <w:pPr>
              <w:contextualSpacing/>
              <w:rPr>
                <w:b/>
                <w:bCs/>
                <w:color w:val="000000"/>
                <w:sz w:val="24"/>
                <w:szCs w:val="24"/>
              </w:rPr>
            </w:pPr>
          </w:p>
          <w:p w14:paraId="4F2BD30A" w14:textId="101F1260" w:rsidR="00D724B1" w:rsidRPr="00D724B1" w:rsidRDefault="005A0DA2" w:rsidP="001154ED">
            <w:pPr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5A0DA2">
              <w:rPr>
                <w:b/>
                <w:bCs/>
                <w:color w:val="000000"/>
                <w:sz w:val="24"/>
                <w:szCs w:val="24"/>
              </w:rPr>
              <w:t xml:space="preserve">English </w:t>
            </w:r>
            <w:r w:rsidR="001154ED" w:rsidRPr="005A0DA2">
              <w:rPr>
                <w:b/>
                <w:bCs/>
                <w:color w:val="000000"/>
                <w:sz w:val="24"/>
                <w:szCs w:val="24"/>
              </w:rPr>
              <w:t>Language:</w:t>
            </w:r>
          </w:p>
          <w:p w14:paraId="5E77B15F" w14:textId="77777777" w:rsidR="00875340" w:rsidRPr="005A0DA2" w:rsidRDefault="00875340" w:rsidP="0087534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5A0DA2">
              <w:rPr>
                <w:sz w:val="24"/>
                <w:szCs w:val="24"/>
              </w:rPr>
              <w:t>Comprehension</w:t>
            </w:r>
            <w:r w:rsidR="00136FC6" w:rsidRPr="005A0DA2">
              <w:rPr>
                <w:sz w:val="24"/>
                <w:szCs w:val="24"/>
              </w:rPr>
              <w:t xml:space="preserve"> of all texts and </w:t>
            </w:r>
            <w:r w:rsidR="00DC0092" w:rsidRPr="005A0DA2">
              <w:rPr>
                <w:sz w:val="24"/>
                <w:szCs w:val="24"/>
              </w:rPr>
              <w:t>understanding the big picture</w:t>
            </w:r>
          </w:p>
          <w:p w14:paraId="30DC81D9" w14:textId="77777777" w:rsidR="00136FC6" w:rsidRPr="005A0DA2" w:rsidRDefault="00136FC6" w:rsidP="00136FC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5A0DA2">
              <w:rPr>
                <w:sz w:val="24"/>
                <w:szCs w:val="24"/>
              </w:rPr>
              <w:t>Close and concise textual analysis using analytical language</w:t>
            </w:r>
          </w:p>
          <w:p w14:paraId="166E30BC" w14:textId="77777777" w:rsidR="00DC0092" w:rsidRPr="005A0DA2" w:rsidRDefault="00DC0092" w:rsidP="00136FC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5A0DA2">
              <w:rPr>
                <w:sz w:val="24"/>
                <w:szCs w:val="24"/>
              </w:rPr>
              <w:t>Zooming into quotes to explore meaning</w:t>
            </w:r>
          </w:p>
          <w:p w14:paraId="1C505A0A" w14:textId="04B5754C" w:rsidR="00875340" w:rsidRPr="005A0DA2" w:rsidRDefault="00DC0092" w:rsidP="0087534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5A0DA2">
              <w:rPr>
                <w:sz w:val="24"/>
                <w:szCs w:val="24"/>
              </w:rPr>
              <w:t xml:space="preserve">Understand and use a broad range of </w:t>
            </w:r>
            <w:r w:rsidR="005A0DA2" w:rsidRPr="005A0DA2">
              <w:rPr>
                <w:sz w:val="24"/>
                <w:szCs w:val="24"/>
              </w:rPr>
              <w:t>v</w:t>
            </w:r>
            <w:r w:rsidR="00875340" w:rsidRPr="005A0DA2">
              <w:rPr>
                <w:sz w:val="24"/>
                <w:szCs w:val="24"/>
              </w:rPr>
              <w:t>ocabulary</w:t>
            </w:r>
          </w:p>
          <w:p w14:paraId="519AFEE2" w14:textId="5840058C" w:rsidR="00875340" w:rsidRPr="005A0DA2" w:rsidRDefault="00DC0092" w:rsidP="0087534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5A0DA2">
              <w:rPr>
                <w:sz w:val="24"/>
                <w:szCs w:val="24"/>
              </w:rPr>
              <w:t>Understand and apply a</w:t>
            </w:r>
            <w:r w:rsidR="00875340" w:rsidRPr="005A0DA2">
              <w:rPr>
                <w:sz w:val="24"/>
                <w:szCs w:val="24"/>
              </w:rPr>
              <w:t>nalysis</w:t>
            </w:r>
            <w:r w:rsidR="005A0DA2" w:rsidRPr="005A0DA2">
              <w:rPr>
                <w:sz w:val="24"/>
                <w:szCs w:val="24"/>
              </w:rPr>
              <w:t>, inference, summary</w:t>
            </w:r>
          </w:p>
          <w:p w14:paraId="05D15AE7" w14:textId="77777777" w:rsidR="00875340" w:rsidRPr="005A0DA2" w:rsidRDefault="00875340" w:rsidP="0087534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5A0DA2">
              <w:rPr>
                <w:sz w:val="24"/>
                <w:szCs w:val="24"/>
              </w:rPr>
              <w:t>Compare and contrast</w:t>
            </w:r>
            <w:r w:rsidR="00DC0092" w:rsidRPr="005A0DA2">
              <w:rPr>
                <w:sz w:val="24"/>
                <w:szCs w:val="24"/>
              </w:rPr>
              <w:t xml:space="preserve"> using discourse markers</w:t>
            </w:r>
          </w:p>
          <w:p w14:paraId="4B99057E" w14:textId="77777777" w:rsidR="00875340" w:rsidRPr="005A0DA2" w:rsidRDefault="00DC0092" w:rsidP="0087534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5A0DA2">
              <w:rPr>
                <w:sz w:val="24"/>
                <w:szCs w:val="24"/>
              </w:rPr>
              <w:t xml:space="preserve">Identify, explore and create </w:t>
            </w:r>
            <w:r w:rsidR="00334E41" w:rsidRPr="005A0DA2">
              <w:rPr>
                <w:sz w:val="24"/>
                <w:szCs w:val="24"/>
              </w:rPr>
              <w:t>w</w:t>
            </w:r>
            <w:r w:rsidR="00875340" w:rsidRPr="005A0DA2">
              <w:rPr>
                <w:sz w:val="24"/>
                <w:szCs w:val="24"/>
              </w:rPr>
              <w:t>riters’ methods</w:t>
            </w:r>
          </w:p>
          <w:p w14:paraId="487487BE" w14:textId="77777777" w:rsidR="00875340" w:rsidRPr="005A0DA2" w:rsidRDefault="00875340" w:rsidP="00875340">
            <w:pPr>
              <w:pStyle w:val="ListParagraph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5A0DA2">
              <w:rPr>
                <w:sz w:val="24"/>
                <w:szCs w:val="24"/>
              </w:rPr>
              <w:t>Analys</w:t>
            </w:r>
            <w:r w:rsidR="00DC0092" w:rsidRPr="005A0DA2">
              <w:rPr>
                <w:sz w:val="24"/>
                <w:szCs w:val="24"/>
              </w:rPr>
              <w:t>e</w:t>
            </w:r>
            <w:r w:rsidRPr="005A0DA2">
              <w:rPr>
                <w:sz w:val="24"/>
                <w:szCs w:val="24"/>
              </w:rPr>
              <w:t xml:space="preserve"> style, tone and mood </w:t>
            </w:r>
          </w:p>
          <w:p w14:paraId="39885D1D" w14:textId="77777777" w:rsidR="00875340" w:rsidRPr="005A0DA2" w:rsidRDefault="00875340" w:rsidP="00875340">
            <w:pPr>
              <w:pStyle w:val="ListParagraph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5A0DA2">
              <w:rPr>
                <w:sz w:val="24"/>
                <w:szCs w:val="24"/>
              </w:rPr>
              <w:t>Evaluate and interpret ideas and viewpoints</w:t>
            </w:r>
          </w:p>
          <w:p w14:paraId="3F68FA40" w14:textId="77777777" w:rsidR="00DC0092" w:rsidRPr="005A0DA2" w:rsidRDefault="00875340" w:rsidP="00875340">
            <w:pPr>
              <w:pStyle w:val="ListParagraph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5A0DA2">
              <w:rPr>
                <w:sz w:val="24"/>
                <w:szCs w:val="24"/>
              </w:rPr>
              <w:t>Craft narrative</w:t>
            </w:r>
            <w:r w:rsidR="00DC0092" w:rsidRPr="005A0DA2">
              <w:rPr>
                <w:sz w:val="24"/>
                <w:szCs w:val="24"/>
              </w:rPr>
              <w:t xml:space="preserve"> and </w:t>
            </w:r>
            <w:r w:rsidRPr="005A0DA2">
              <w:rPr>
                <w:sz w:val="24"/>
                <w:szCs w:val="24"/>
              </w:rPr>
              <w:t xml:space="preserve">descriptive </w:t>
            </w:r>
            <w:r w:rsidR="00DC0092" w:rsidRPr="005A0DA2">
              <w:rPr>
                <w:sz w:val="24"/>
                <w:szCs w:val="24"/>
              </w:rPr>
              <w:t>writing using 5-part structure</w:t>
            </w:r>
          </w:p>
          <w:p w14:paraId="3955457D" w14:textId="77777777" w:rsidR="00875340" w:rsidRPr="005A0DA2" w:rsidRDefault="00DC0092" w:rsidP="00875340">
            <w:pPr>
              <w:pStyle w:val="ListParagraph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5A0DA2">
              <w:rPr>
                <w:sz w:val="24"/>
                <w:szCs w:val="24"/>
              </w:rPr>
              <w:t>Craft point</w:t>
            </w:r>
            <w:r w:rsidR="00875340" w:rsidRPr="005A0DA2">
              <w:rPr>
                <w:sz w:val="24"/>
                <w:szCs w:val="24"/>
              </w:rPr>
              <w:t xml:space="preserve"> of view writing with</w:t>
            </w:r>
            <w:r w:rsidRPr="005A0DA2">
              <w:rPr>
                <w:sz w:val="24"/>
                <w:szCs w:val="24"/>
              </w:rPr>
              <w:t xml:space="preserve"> 7-part structure</w:t>
            </w:r>
          </w:p>
          <w:p w14:paraId="175796E4" w14:textId="77777777" w:rsidR="00DC0092" w:rsidRPr="005A0DA2" w:rsidRDefault="00DC0092" w:rsidP="00875340">
            <w:pPr>
              <w:pStyle w:val="ListParagraph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5A0DA2">
              <w:rPr>
                <w:sz w:val="24"/>
                <w:szCs w:val="24"/>
              </w:rPr>
              <w:t xml:space="preserve">Adapting writing to suit GAPS (genre, audience and purpose) </w:t>
            </w:r>
          </w:p>
          <w:p w14:paraId="16447170" w14:textId="2B21B8BB" w:rsidR="00DC0092" w:rsidRPr="005A0DA2" w:rsidRDefault="00DC0092" w:rsidP="00875340">
            <w:pPr>
              <w:pStyle w:val="ListParagraph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5A0DA2">
              <w:rPr>
                <w:sz w:val="24"/>
                <w:szCs w:val="24"/>
              </w:rPr>
              <w:t>Ensure the coherence of texts using sophisticated discourse markers</w:t>
            </w:r>
          </w:p>
          <w:p w14:paraId="47B8B4DA" w14:textId="43E2948F" w:rsidR="005A0DA2" w:rsidRPr="005A0DA2" w:rsidRDefault="005A0DA2" w:rsidP="005A0DA2">
            <w:pPr>
              <w:contextualSpacing/>
              <w:rPr>
                <w:sz w:val="24"/>
                <w:szCs w:val="24"/>
              </w:rPr>
            </w:pPr>
          </w:p>
          <w:p w14:paraId="2F3297A7" w14:textId="1310A599" w:rsidR="005A0DA2" w:rsidRPr="00D724B1" w:rsidRDefault="005A0DA2" w:rsidP="005A0DA2">
            <w:pPr>
              <w:contextualSpacing/>
              <w:rPr>
                <w:b/>
                <w:bCs/>
                <w:sz w:val="24"/>
                <w:szCs w:val="24"/>
              </w:rPr>
            </w:pPr>
            <w:r w:rsidRPr="005A0DA2">
              <w:rPr>
                <w:b/>
                <w:bCs/>
                <w:sz w:val="24"/>
                <w:szCs w:val="24"/>
              </w:rPr>
              <w:t>English Literature:</w:t>
            </w:r>
          </w:p>
          <w:p w14:paraId="5AC08989" w14:textId="77777777" w:rsidR="00875340" w:rsidRPr="005A0DA2" w:rsidRDefault="00875340" w:rsidP="0087534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5A0DA2">
              <w:rPr>
                <w:sz w:val="24"/>
                <w:szCs w:val="24"/>
              </w:rPr>
              <w:t xml:space="preserve">Craft analytical and interpretative essays, </w:t>
            </w:r>
            <w:r w:rsidR="00DC0092" w:rsidRPr="005A0DA2">
              <w:rPr>
                <w:sz w:val="24"/>
                <w:szCs w:val="24"/>
              </w:rPr>
              <w:t>considering</w:t>
            </w:r>
            <w:r w:rsidRPr="005A0DA2">
              <w:rPr>
                <w:sz w:val="24"/>
                <w:szCs w:val="24"/>
              </w:rPr>
              <w:t xml:space="preserve"> the views of others.</w:t>
            </w:r>
          </w:p>
          <w:p w14:paraId="27694149" w14:textId="77777777" w:rsidR="00DC0092" w:rsidRPr="005A0DA2" w:rsidRDefault="00DC0092" w:rsidP="0087534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5A0DA2">
              <w:rPr>
                <w:sz w:val="24"/>
                <w:szCs w:val="24"/>
              </w:rPr>
              <w:t>Craft writing using a sophisticated range of sentence structures</w:t>
            </w:r>
          </w:p>
          <w:p w14:paraId="0BFA524F" w14:textId="77777777" w:rsidR="00DC0092" w:rsidRPr="005A0DA2" w:rsidRDefault="00DC0092" w:rsidP="00DC009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0DA2">
              <w:rPr>
                <w:sz w:val="24"/>
                <w:szCs w:val="24"/>
              </w:rPr>
              <w:t>Craft writing using a sophisticated range of punctuation</w:t>
            </w:r>
          </w:p>
          <w:p w14:paraId="1D344A70" w14:textId="77777777" w:rsidR="002D291C" w:rsidRPr="005A0DA2" w:rsidRDefault="00875340" w:rsidP="00875340">
            <w:pPr>
              <w:pStyle w:val="ListParagraph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5A0DA2">
              <w:rPr>
                <w:sz w:val="24"/>
                <w:szCs w:val="24"/>
              </w:rPr>
              <w:t>Build a detailed response</w:t>
            </w:r>
            <w:r w:rsidR="00DC0092" w:rsidRPr="005A0DA2">
              <w:rPr>
                <w:sz w:val="24"/>
                <w:szCs w:val="24"/>
              </w:rPr>
              <w:t xml:space="preserve"> to all texts, extending each paragraph to show interpretation</w:t>
            </w:r>
          </w:p>
          <w:p w14:paraId="7A1864D4" w14:textId="21686489" w:rsidR="00DC0092" w:rsidRPr="005A0DA2" w:rsidRDefault="00DC0092" w:rsidP="00875340">
            <w:pPr>
              <w:pStyle w:val="ListParagraph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5A0DA2">
              <w:rPr>
                <w:sz w:val="24"/>
                <w:szCs w:val="24"/>
              </w:rPr>
              <w:t>Identify and comment on symbolism</w:t>
            </w:r>
            <w:r w:rsidR="005A0DA2" w:rsidRPr="005A0DA2">
              <w:rPr>
                <w:sz w:val="24"/>
                <w:szCs w:val="24"/>
              </w:rPr>
              <w:t>, motif, language and structure</w:t>
            </w:r>
            <w:r w:rsidRPr="005A0DA2">
              <w:rPr>
                <w:sz w:val="24"/>
                <w:szCs w:val="24"/>
              </w:rPr>
              <w:t xml:space="preserve"> of all texts</w:t>
            </w:r>
          </w:p>
          <w:p w14:paraId="7C60A455" w14:textId="77777777" w:rsidR="00DC0092" w:rsidRPr="005A0DA2" w:rsidRDefault="00DC0092" w:rsidP="00875340">
            <w:pPr>
              <w:pStyle w:val="ListParagraph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5A0DA2">
              <w:rPr>
                <w:sz w:val="24"/>
                <w:szCs w:val="24"/>
              </w:rPr>
              <w:t>Produce a coherent argument using thesis and topic sentences</w:t>
            </w:r>
          </w:p>
          <w:p w14:paraId="228D5EB8" w14:textId="77777777" w:rsidR="00DC0092" w:rsidRPr="00DC0092" w:rsidRDefault="00DC0092" w:rsidP="00875340">
            <w:pPr>
              <w:pStyle w:val="ListParagraph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rPr>
                <w:sz w:val="20"/>
                <w:szCs w:val="20"/>
              </w:rPr>
            </w:pPr>
            <w:r w:rsidRPr="005A0DA2">
              <w:rPr>
                <w:sz w:val="24"/>
                <w:szCs w:val="24"/>
              </w:rPr>
              <w:t xml:space="preserve">Understand the concept of Human Condition </w:t>
            </w:r>
          </w:p>
        </w:tc>
        <w:tc>
          <w:tcPr>
            <w:tcW w:w="2551" w:type="dxa"/>
            <w:gridSpan w:val="2"/>
          </w:tcPr>
          <w:p w14:paraId="0D003B71" w14:textId="77777777" w:rsidR="00875340" w:rsidRPr="00D724B1" w:rsidRDefault="00875340" w:rsidP="00875340">
            <w:pPr>
              <w:pStyle w:val="NoSpacing"/>
            </w:pPr>
            <w:r w:rsidRPr="00D724B1">
              <w:t>Characterisation</w:t>
            </w:r>
          </w:p>
          <w:p w14:paraId="5CF504FA" w14:textId="77777777" w:rsidR="00875340" w:rsidRPr="00D724B1" w:rsidRDefault="00875340" w:rsidP="00875340">
            <w:pPr>
              <w:pStyle w:val="NoSpacing"/>
            </w:pPr>
            <w:r w:rsidRPr="00D724B1">
              <w:t>Setting</w:t>
            </w:r>
          </w:p>
          <w:p w14:paraId="01F42ED5" w14:textId="77777777" w:rsidR="001154ED" w:rsidRPr="00D724B1" w:rsidRDefault="001154ED" w:rsidP="00875340">
            <w:pPr>
              <w:pStyle w:val="NoSpacing"/>
            </w:pPr>
            <w:r w:rsidRPr="00D724B1">
              <w:t xml:space="preserve">Narrative </w:t>
            </w:r>
          </w:p>
          <w:p w14:paraId="0F784365" w14:textId="77777777" w:rsidR="00875340" w:rsidRPr="00D724B1" w:rsidRDefault="00875340" w:rsidP="00875340">
            <w:pPr>
              <w:pStyle w:val="NoSpacing"/>
            </w:pPr>
            <w:r w:rsidRPr="00D724B1">
              <w:t>Summary</w:t>
            </w:r>
          </w:p>
          <w:p w14:paraId="13BE41A0" w14:textId="77777777" w:rsidR="00875340" w:rsidRPr="00D724B1" w:rsidRDefault="00875340" w:rsidP="00875340">
            <w:pPr>
              <w:pStyle w:val="NoSpacing"/>
            </w:pPr>
            <w:r w:rsidRPr="00D724B1">
              <w:t>Synthesis</w:t>
            </w:r>
          </w:p>
          <w:p w14:paraId="04E858FE" w14:textId="00ED7991" w:rsidR="00875340" w:rsidRPr="00D724B1" w:rsidRDefault="001154ED" w:rsidP="00875340">
            <w:pPr>
              <w:pStyle w:val="NoSpacing"/>
            </w:pPr>
            <w:r w:rsidRPr="00D724B1">
              <w:t>I</w:t>
            </w:r>
            <w:r w:rsidR="00875340" w:rsidRPr="00D724B1">
              <w:t>nference</w:t>
            </w:r>
          </w:p>
          <w:p w14:paraId="60AAAEC9" w14:textId="77777777" w:rsidR="00875340" w:rsidRPr="00D724B1" w:rsidRDefault="00875340" w:rsidP="00875340">
            <w:pPr>
              <w:pStyle w:val="NoSpacing"/>
            </w:pPr>
            <w:r w:rsidRPr="00D724B1">
              <w:t>Evaluation</w:t>
            </w:r>
          </w:p>
          <w:p w14:paraId="382C6243" w14:textId="515CF458" w:rsidR="001154ED" w:rsidRPr="00D724B1" w:rsidRDefault="001154ED" w:rsidP="00875340">
            <w:pPr>
              <w:pStyle w:val="NoSpacing"/>
            </w:pPr>
            <w:r w:rsidRPr="00D724B1">
              <w:t>Attitude</w:t>
            </w:r>
          </w:p>
          <w:p w14:paraId="56A73AA5" w14:textId="4D3CED09" w:rsidR="001154ED" w:rsidRPr="00D724B1" w:rsidRDefault="001154ED" w:rsidP="00875340">
            <w:pPr>
              <w:pStyle w:val="NoSpacing"/>
            </w:pPr>
            <w:r w:rsidRPr="00D724B1">
              <w:t xml:space="preserve">Perspective </w:t>
            </w:r>
          </w:p>
          <w:p w14:paraId="1729278B" w14:textId="77777777" w:rsidR="00875340" w:rsidRPr="00D724B1" w:rsidRDefault="00875340" w:rsidP="00875340">
            <w:pPr>
              <w:pStyle w:val="NoSpacing"/>
            </w:pPr>
            <w:r w:rsidRPr="00D724B1">
              <w:t>Compare</w:t>
            </w:r>
          </w:p>
          <w:p w14:paraId="56CD8D26" w14:textId="6E666D7E" w:rsidR="00875340" w:rsidRPr="00D724B1" w:rsidRDefault="001154ED" w:rsidP="00875340">
            <w:pPr>
              <w:pStyle w:val="NoSpacing"/>
            </w:pPr>
            <w:r w:rsidRPr="00D724B1">
              <w:t xml:space="preserve">Analyse </w:t>
            </w:r>
          </w:p>
          <w:p w14:paraId="26ACD32F" w14:textId="77777777" w:rsidR="002D291C" w:rsidRPr="00D14A51" w:rsidRDefault="002D291C" w:rsidP="002D291C">
            <w:pPr>
              <w:pStyle w:val="NoSpacing"/>
              <w:rPr>
                <w:sz w:val="28"/>
              </w:rPr>
            </w:pPr>
          </w:p>
        </w:tc>
        <w:tc>
          <w:tcPr>
            <w:tcW w:w="2552" w:type="dxa"/>
          </w:tcPr>
          <w:p w14:paraId="4F2E6686" w14:textId="77777777" w:rsidR="002D291C" w:rsidRPr="00465AA7" w:rsidRDefault="002D291C" w:rsidP="002D291C">
            <w:pPr>
              <w:rPr>
                <w:szCs w:val="20"/>
              </w:rPr>
            </w:pPr>
            <w:r w:rsidRPr="00465AA7">
              <w:rPr>
                <w:szCs w:val="20"/>
              </w:rPr>
              <w:t>Formative on going assessment of knowledge using starters and plenaries and low stakes quizzing. Timely feedback through peer/self-assessment using models and criteria and teacher ‘book look’.</w:t>
            </w:r>
          </w:p>
          <w:p w14:paraId="42200237" w14:textId="77777777" w:rsidR="002D291C" w:rsidRPr="00465AA7" w:rsidRDefault="002D291C" w:rsidP="002D291C">
            <w:pPr>
              <w:rPr>
                <w:szCs w:val="20"/>
              </w:rPr>
            </w:pPr>
          </w:p>
          <w:p w14:paraId="6101C228" w14:textId="77777777" w:rsidR="002D291C" w:rsidRPr="00465AA7" w:rsidRDefault="002D291C" w:rsidP="00B81037">
            <w:pPr>
              <w:rPr>
                <w:szCs w:val="20"/>
              </w:rPr>
            </w:pPr>
            <w:r w:rsidRPr="00465AA7">
              <w:rPr>
                <w:szCs w:val="20"/>
              </w:rPr>
              <w:t>Summative assessment</w:t>
            </w:r>
            <w:r w:rsidR="00136FC6">
              <w:rPr>
                <w:szCs w:val="20"/>
              </w:rPr>
              <w:t>: final exams Language and Literature</w:t>
            </w:r>
          </w:p>
          <w:p w14:paraId="1B8271FE" w14:textId="77777777" w:rsidR="002D291C" w:rsidRPr="00465AA7" w:rsidRDefault="002D291C" w:rsidP="002D291C">
            <w:pPr>
              <w:rPr>
                <w:szCs w:val="20"/>
              </w:rPr>
            </w:pPr>
            <w:r w:rsidRPr="00465AA7">
              <w:rPr>
                <w:szCs w:val="20"/>
              </w:rPr>
              <w:br/>
              <w:t>Extended writing: extended analytical essays</w:t>
            </w:r>
          </w:p>
          <w:p w14:paraId="765BE19B" w14:textId="77777777" w:rsidR="002D291C" w:rsidRPr="00465AA7" w:rsidRDefault="002D291C" w:rsidP="002D291C">
            <w:pPr>
              <w:rPr>
                <w:szCs w:val="20"/>
              </w:rPr>
            </w:pPr>
          </w:p>
          <w:p w14:paraId="3DEAEA53" w14:textId="77777777" w:rsidR="002D291C" w:rsidRPr="00465AA7" w:rsidRDefault="002D291C" w:rsidP="002D291C">
            <w:pPr>
              <w:rPr>
                <w:szCs w:val="20"/>
              </w:rPr>
            </w:pPr>
            <w:r w:rsidRPr="00465AA7">
              <w:rPr>
                <w:szCs w:val="20"/>
              </w:rPr>
              <w:t xml:space="preserve">Reading: vocabulary, comprehension, inference and analysis. </w:t>
            </w:r>
          </w:p>
          <w:p w14:paraId="782C4518" w14:textId="77777777" w:rsidR="002D291C" w:rsidRPr="00465AA7" w:rsidRDefault="002D291C" w:rsidP="002D291C">
            <w:pPr>
              <w:rPr>
                <w:szCs w:val="20"/>
              </w:rPr>
            </w:pPr>
          </w:p>
          <w:p w14:paraId="5563ACD8" w14:textId="77777777" w:rsidR="00B81037" w:rsidRPr="00136FC6" w:rsidRDefault="002D291C" w:rsidP="00B81037">
            <w:pPr>
              <w:rPr>
                <w:sz w:val="28"/>
                <w:szCs w:val="20"/>
              </w:rPr>
            </w:pPr>
            <w:r w:rsidRPr="00465AA7">
              <w:rPr>
                <w:szCs w:val="20"/>
              </w:rPr>
              <w:t xml:space="preserve">Oracy: </w:t>
            </w:r>
            <w:r w:rsidR="00136FC6" w:rsidRPr="00136FC6">
              <w:rPr>
                <w:szCs w:val="18"/>
              </w:rPr>
              <w:t>Recitation for revision</w:t>
            </w:r>
          </w:p>
          <w:p w14:paraId="6BEAAF83" w14:textId="77777777" w:rsidR="00465AA7" w:rsidRPr="00465AA7" w:rsidRDefault="00465AA7" w:rsidP="00465AA7">
            <w:pPr>
              <w:rPr>
                <w:szCs w:val="20"/>
              </w:rPr>
            </w:pPr>
          </w:p>
        </w:tc>
      </w:tr>
      <w:tr w:rsidR="002D291C" w14:paraId="4CAF2BE8" w14:textId="77777777">
        <w:trPr>
          <w:trHeight w:val="410"/>
        </w:trPr>
        <w:tc>
          <w:tcPr>
            <w:tcW w:w="15021" w:type="dxa"/>
            <w:gridSpan w:val="7"/>
            <w:shd w:val="clear" w:color="auto" w:fill="2F5496" w:themeFill="accent1" w:themeFillShade="BF"/>
          </w:tcPr>
          <w:p w14:paraId="5890F90C" w14:textId="77777777" w:rsidR="002D291C" w:rsidRDefault="002D291C" w:rsidP="002D291C">
            <w:pPr>
              <w:spacing w:before="40" w:after="4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How parents can support learning in the subject this academic year</w:t>
            </w:r>
          </w:p>
        </w:tc>
      </w:tr>
      <w:tr w:rsidR="002D291C" w14:paraId="16553AC0" w14:textId="77777777">
        <w:trPr>
          <w:trHeight w:val="1851"/>
        </w:trPr>
        <w:tc>
          <w:tcPr>
            <w:tcW w:w="15021" w:type="dxa"/>
            <w:gridSpan w:val="7"/>
          </w:tcPr>
          <w:p w14:paraId="7734485B" w14:textId="77777777" w:rsidR="002D291C" w:rsidRDefault="002D291C" w:rsidP="002D291C">
            <w:r>
              <w:t xml:space="preserve">Watch adaptations of the texts we have covered at home. </w:t>
            </w:r>
          </w:p>
          <w:p w14:paraId="2BC8CC89" w14:textId="77777777" w:rsidR="002D291C" w:rsidRDefault="002D291C" w:rsidP="002D291C">
            <w:r>
              <w:t>Discuss the wider themes of texts covered at home.</w:t>
            </w:r>
          </w:p>
          <w:p w14:paraId="515B78D0" w14:textId="77777777" w:rsidR="002D291C" w:rsidRDefault="002D291C" w:rsidP="002D291C">
            <w:r>
              <w:t>Visit the library and discuss reading in order to encourage personal choice.</w:t>
            </w:r>
          </w:p>
          <w:p w14:paraId="3D36A39F" w14:textId="77777777" w:rsidR="002D291C" w:rsidRDefault="002D291C" w:rsidP="002D291C">
            <w:r>
              <w:t>Practise using broad vocabulary in conversation.</w:t>
            </w:r>
          </w:p>
          <w:p w14:paraId="742FDF5A" w14:textId="77777777" w:rsidR="002D291C" w:rsidRDefault="002D291C" w:rsidP="002D291C">
            <w:r>
              <w:t xml:space="preserve">Read the news and discuss links to the texts we have covered. </w:t>
            </w:r>
          </w:p>
          <w:p w14:paraId="6B9882AB" w14:textId="77777777" w:rsidR="002D291C" w:rsidRDefault="002D291C" w:rsidP="002D291C">
            <w:r>
              <w:t>Test the key learning points and quiz what C.O.M.P.A.S.S.; S.T.E.A.L.</w:t>
            </w:r>
            <w:r w:rsidR="00465AA7">
              <w:t xml:space="preserve">; PPP, RRRR </w:t>
            </w:r>
            <w:r>
              <w:t>and D.A.F.O.R.E.S.T. stand for.</w:t>
            </w:r>
          </w:p>
          <w:p w14:paraId="54D9C771" w14:textId="77777777" w:rsidR="004E074E" w:rsidRDefault="004E074E" w:rsidP="004E074E">
            <w:r>
              <w:t>C.O.M.P.A.S.S:  Colour and contrast; onomatopoeia, metaphor, personification, pathetic fallacy, alliteration, adjectives, similes, sentences, senses (used to create setting)</w:t>
            </w:r>
          </w:p>
          <w:p w14:paraId="41C5147D" w14:textId="77777777" w:rsidR="004E074E" w:rsidRDefault="004E074E" w:rsidP="004E074E">
            <w:r>
              <w:t>D.A.F.O.R.E.S.T: direct address, alliteration, facts, opinions, repetition, rhetorical question, emotive language, statistics, triplet (all rhetorical devices used to persuade)</w:t>
            </w:r>
          </w:p>
          <w:p w14:paraId="40AFE277" w14:textId="13849B45" w:rsidR="004E074E" w:rsidRDefault="004E074E" w:rsidP="004E074E">
            <w:r>
              <w:t>S.T.E.A.L: speech, thoughts, effects on others, actions</w:t>
            </w:r>
            <w:r w:rsidR="005A0DA2">
              <w:t>, l</w:t>
            </w:r>
            <w:r>
              <w:t>ooks (all devices a writer uses to create character)</w:t>
            </w:r>
          </w:p>
          <w:p w14:paraId="368FCE04" w14:textId="77777777" w:rsidR="004E074E" w:rsidRDefault="004E074E" w:rsidP="004E074E">
            <w:r>
              <w:t>G.A.S.E: gist, a closer look, summary, elaboration (the JMHS reading strategy)</w:t>
            </w:r>
          </w:p>
          <w:p w14:paraId="45DF40AD" w14:textId="77777777" w:rsidR="004E074E" w:rsidRDefault="004E074E" w:rsidP="004E074E">
            <w:r>
              <w:t xml:space="preserve">PPP: person, purpose, period (introductions for Literature essays) </w:t>
            </w:r>
          </w:p>
          <w:p w14:paraId="2794E656" w14:textId="7926BB2D" w:rsidR="004E074E" w:rsidRDefault="004E074E" w:rsidP="004E074E">
            <w:r>
              <w:t>RRRR: Reader, response, reason, resonance (conclusion for Literature essays)</w:t>
            </w:r>
          </w:p>
        </w:tc>
      </w:tr>
      <w:tr w:rsidR="002D291C" w14:paraId="5CEFD532" w14:textId="77777777">
        <w:trPr>
          <w:trHeight w:val="410"/>
        </w:trPr>
        <w:tc>
          <w:tcPr>
            <w:tcW w:w="15021" w:type="dxa"/>
            <w:gridSpan w:val="7"/>
            <w:shd w:val="clear" w:color="auto" w:fill="2F5496" w:themeFill="accent1" w:themeFillShade="BF"/>
          </w:tcPr>
          <w:p w14:paraId="5EBB927E" w14:textId="77777777" w:rsidR="002D291C" w:rsidRDefault="002D291C" w:rsidP="002D291C">
            <w:pPr>
              <w:spacing w:before="40" w:after="4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Recommended Reading</w:t>
            </w:r>
          </w:p>
        </w:tc>
      </w:tr>
      <w:tr w:rsidR="002D291C" w14:paraId="594D48F7" w14:textId="77777777" w:rsidTr="001001A0">
        <w:trPr>
          <w:trHeight w:val="3611"/>
        </w:trPr>
        <w:tc>
          <w:tcPr>
            <w:tcW w:w="5007" w:type="dxa"/>
            <w:gridSpan w:val="3"/>
          </w:tcPr>
          <w:p w14:paraId="77D2CECE" w14:textId="77777777" w:rsidR="003421D4" w:rsidRPr="004E074E" w:rsidRDefault="003421D4" w:rsidP="003421D4">
            <w:pPr>
              <w:widowControl w:val="0"/>
              <w:rPr>
                <w:lang w:val="en-US"/>
              </w:rPr>
            </w:pPr>
            <w:r w:rsidRPr="004E074E">
              <w:rPr>
                <w:i/>
                <w:iCs/>
                <w:lang w:val="en-US"/>
              </w:rPr>
              <w:t xml:space="preserve">Rebecca </w:t>
            </w:r>
            <w:r w:rsidRPr="004E074E">
              <w:rPr>
                <w:lang w:val="en-US"/>
              </w:rPr>
              <w:t>by Daphne Du Maurier</w:t>
            </w:r>
          </w:p>
          <w:p w14:paraId="6D54A766" w14:textId="77777777" w:rsidR="003421D4" w:rsidRPr="004E074E" w:rsidRDefault="003421D4" w:rsidP="003421D4">
            <w:pPr>
              <w:widowControl w:val="0"/>
              <w:rPr>
                <w:lang w:val="en-US"/>
              </w:rPr>
            </w:pPr>
            <w:r w:rsidRPr="004E074E">
              <w:rPr>
                <w:i/>
                <w:iCs/>
                <w:lang w:val="en-US"/>
              </w:rPr>
              <w:t xml:space="preserve">The Strange Case of Dr Jekyll and </w:t>
            </w:r>
            <w:proofErr w:type="spellStart"/>
            <w:r w:rsidRPr="004E074E">
              <w:rPr>
                <w:i/>
                <w:iCs/>
                <w:lang w:val="en-US"/>
              </w:rPr>
              <w:t>Mr</w:t>
            </w:r>
            <w:proofErr w:type="spellEnd"/>
            <w:r w:rsidRPr="004E074E">
              <w:rPr>
                <w:i/>
                <w:iCs/>
                <w:lang w:val="en-US"/>
              </w:rPr>
              <w:t xml:space="preserve"> Hyde </w:t>
            </w:r>
            <w:r w:rsidRPr="004E074E">
              <w:rPr>
                <w:lang w:val="en-US"/>
              </w:rPr>
              <w:t>by Robert Louis Stevenson</w:t>
            </w:r>
          </w:p>
          <w:p w14:paraId="63A6E9EA" w14:textId="77777777" w:rsidR="003421D4" w:rsidRPr="004E074E" w:rsidRDefault="003421D4" w:rsidP="003421D4">
            <w:pPr>
              <w:widowControl w:val="0"/>
              <w:rPr>
                <w:lang w:val="en-US"/>
              </w:rPr>
            </w:pPr>
            <w:r w:rsidRPr="004E074E">
              <w:rPr>
                <w:i/>
                <w:iCs/>
                <w:lang w:val="en-US"/>
              </w:rPr>
              <w:t xml:space="preserve">The Haunting of Hill House </w:t>
            </w:r>
            <w:r w:rsidRPr="004E074E">
              <w:rPr>
                <w:lang w:val="en-US"/>
              </w:rPr>
              <w:t>by Shirley Jackson</w:t>
            </w:r>
          </w:p>
          <w:p w14:paraId="1568AB93" w14:textId="77777777" w:rsidR="003421D4" w:rsidRPr="004E074E" w:rsidRDefault="003421D4" w:rsidP="003421D4">
            <w:pPr>
              <w:widowControl w:val="0"/>
              <w:rPr>
                <w:lang w:val="en-US"/>
              </w:rPr>
            </w:pPr>
            <w:r w:rsidRPr="004E074E">
              <w:rPr>
                <w:i/>
                <w:lang w:val="en-US"/>
              </w:rPr>
              <w:t>The Godfather</w:t>
            </w:r>
            <w:r w:rsidRPr="004E074E">
              <w:rPr>
                <w:lang w:val="en-US"/>
              </w:rPr>
              <w:t xml:space="preserve"> by Mario </w:t>
            </w:r>
            <w:proofErr w:type="spellStart"/>
            <w:r w:rsidRPr="004E074E">
              <w:rPr>
                <w:lang w:val="en-US"/>
              </w:rPr>
              <w:t>Puzo</w:t>
            </w:r>
            <w:proofErr w:type="spellEnd"/>
          </w:p>
          <w:p w14:paraId="6B8AD9A7" w14:textId="77777777" w:rsidR="003421D4" w:rsidRPr="004E074E" w:rsidRDefault="003421D4" w:rsidP="003421D4">
            <w:pPr>
              <w:widowControl w:val="0"/>
              <w:rPr>
                <w:lang w:val="en-US"/>
              </w:rPr>
            </w:pPr>
            <w:r w:rsidRPr="004E074E">
              <w:rPr>
                <w:i/>
                <w:lang w:val="en-US"/>
              </w:rPr>
              <w:t>Dune</w:t>
            </w:r>
            <w:r w:rsidRPr="004E074E">
              <w:rPr>
                <w:lang w:val="en-US"/>
              </w:rPr>
              <w:t xml:space="preserve"> by Frank Herbert</w:t>
            </w:r>
          </w:p>
          <w:p w14:paraId="48CCBECC" w14:textId="77777777" w:rsidR="003421D4" w:rsidRPr="004E074E" w:rsidRDefault="003421D4" w:rsidP="003421D4">
            <w:pPr>
              <w:widowControl w:val="0"/>
              <w:rPr>
                <w:lang w:val="en-US"/>
              </w:rPr>
            </w:pPr>
            <w:r w:rsidRPr="004E074E">
              <w:rPr>
                <w:i/>
                <w:lang w:val="en-US"/>
              </w:rPr>
              <w:t>Out of Shadows</w:t>
            </w:r>
            <w:r w:rsidRPr="004E074E">
              <w:rPr>
                <w:lang w:val="en-US"/>
              </w:rPr>
              <w:t xml:space="preserve"> by Jason Wallace</w:t>
            </w:r>
          </w:p>
          <w:p w14:paraId="71C07DEF" w14:textId="77777777" w:rsidR="003421D4" w:rsidRPr="004E074E" w:rsidRDefault="003421D4" w:rsidP="003421D4">
            <w:pPr>
              <w:widowControl w:val="0"/>
              <w:rPr>
                <w:lang w:val="en-US"/>
              </w:rPr>
            </w:pPr>
            <w:r w:rsidRPr="004E074E">
              <w:rPr>
                <w:i/>
                <w:lang w:val="en-US"/>
              </w:rPr>
              <w:t>Catch 22</w:t>
            </w:r>
            <w:r w:rsidRPr="004E074E">
              <w:rPr>
                <w:lang w:val="en-US"/>
              </w:rPr>
              <w:t xml:space="preserve"> by Joseph Heller</w:t>
            </w:r>
          </w:p>
          <w:p w14:paraId="00AC3443" w14:textId="77777777" w:rsidR="009D103A" w:rsidRPr="004E074E" w:rsidRDefault="009D103A" w:rsidP="003421D4">
            <w:pPr>
              <w:widowControl w:val="0"/>
            </w:pPr>
            <w:r w:rsidRPr="004E074E">
              <w:rPr>
                <w:i/>
              </w:rPr>
              <w:t>Wuthering Heights</w:t>
            </w:r>
            <w:r w:rsidRPr="004E074E">
              <w:t xml:space="preserve"> by Emily Bronte </w:t>
            </w:r>
          </w:p>
          <w:p w14:paraId="695D9A52" w14:textId="77777777" w:rsidR="009D103A" w:rsidRPr="004E074E" w:rsidRDefault="009D103A" w:rsidP="003421D4">
            <w:pPr>
              <w:widowControl w:val="0"/>
            </w:pPr>
            <w:r w:rsidRPr="004E074E">
              <w:rPr>
                <w:i/>
              </w:rPr>
              <w:t>The French Lieutenant’s Woman</w:t>
            </w:r>
            <w:r w:rsidRPr="004E074E">
              <w:t xml:space="preserve"> by J Fowles</w:t>
            </w:r>
          </w:p>
          <w:p w14:paraId="46F62D88" w14:textId="77777777" w:rsidR="009D103A" w:rsidRPr="004E074E" w:rsidRDefault="009D103A" w:rsidP="003421D4">
            <w:pPr>
              <w:widowControl w:val="0"/>
            </w:pPr>
            <w:r w:rsidRPr="004E074E">
              <w:rPr>
                <w:i/>
              </w:rPr>
              <w:t>The Crow Road</w:t>
            </w:r>
            <w:r w:rsidRPr="004E074E">
              <w:t xml:space="preserve"> by I Banks </w:t>
            </w:r>
          </w:p>
          <w:p w14:paraId="6D3D955E" w14:textId="77777777" w:rsidR="009D103A" w:rsidRPr="004E074E" w:rsidRDefault="009D103A" w:rsidP="003421D4">
            <w:pPr>
              <w:widowControl w:val="0"/>
            </w:pPr>
            <w:r w:rsidRPr="004E074E">
              <w:rPr>
                <w:i/>
              </w:rPr>
              <w:t>The Bloody Chamber</w:t>
            </w:r>
            <w:r w:rsidRPr="004E074E">
              <w:t xml:space="preserve"> by A Carter</w:t>
            </w:r>
          </w:p>
          <w:p w14:paraId="5DC1A9C6" w14:textId="5D6F083D" w:rsidR="002D291C" w:rsidRPr="001001A0" w:rsidRDefault="009D103A" w:rsidP="002D291C">
            <w:pPr>
              <w:widowControl w:val="0"/>
            </w:pPr>
            <w:r w:rsidRPr="004E074E">
              <w:rPr>
                <w:i/>
              </w:rPr>
              <w:t>When God was a Rabbit</w:t>
            </w:r>
            <w:r w:rsidRPr="004E074E">
              <w:t xml:space="preserve"> by S </w:t>
            </w:r>
            <w:proofErr w:type="spellStart"/>
            <w:r w:rsidRPr="004E074E">
              <w:t>Winman</w:t>
            </w:r>
            <w:proofErr w:type="spellEnd"/>
            <w:r w:rsidRPr="004E074E">
              <w:t xml:space="preserve"> </w:t>
            </w:r>
          </w:p>
        </w:tc>
        <w:tc>
          <w:tcPr>
            <w:tcW w:w="5007" w:type="dxa"/>
            <w:gridSpan w:val="2"/>
          </w:tcPr>
          <w:p w14:paraId="699AEBD1" w14:textId="77777777" w:rsidR="003421D4" w:rsidRPr="004E074E" w:rsidRDefault="003421D4" w:rsidP="003421D4">
            <w:pPr>
              <w:widowControl w:val="0"/>
              <w:rPr>
                <w:lang w:val="en-US"/>
              </w:rPr>
            </w:pPr>
            <w:r w:rsidRPr="004E074E">
              <w:rPr>
                <w:i/>
                <w:iCs/>
                <w:lang w:val="en-US"/>
              </w:rPr>
              <w:t xml:space="preserve">The Catcher in the Rye </w:t>
            </w:r>
            <w:r w:rsidRPr="004E074E">
              <w:rPr>
                <w:lang w:val="en-US"/>
              </w:rPr>
              <w:t>by JD Salinger</w:t>
            </w:r>
          </w:p>
          <w:p w14:paraId="7755976D" w14:textId="77777777" w:rsidR="003421D4" w:rsidRPr="004E074E" w:rsidRDefault="003421D4" w:rsidP="003421D4">
            <w:pPr>
              <w:widowControl w:val="0"/>
              <w:rPr>
                <w:lang w:val="en-US"/>
              </w:rPr>
            </w:pPr>
            <w:r w:rsidRPr="004E074E">
              <w:rPr>
                <w:i/>
                <w:iCs/>
                <w:lang w:val="en-US"/>
              </w:rPr>
              <w:t xml:space="preserve">The Sun is also a Star </w:t>
            </w:r>
            <w:r w:rsidRPr="004E074E">
              <w:rPr>
                <w:lang w:val="en-US"/>
              </w:rPr>
              <w:t>by Nicola Yoon</w:t>
            </w:r>
          </w:p>
          <w:p w14:paraId="299F1D05" w14:textId="77777777" w:rsidR="003421D4" w:rsidRPr="004E074E" w:rsidRDefault="003421D4" w:rsidP="003421D4">
            <w:pPr>
              <w:widowControl w:val="0"/>
              <w:rPr>
                <w:lang w:val="en-US"/>
              </w:rPr>
            </w:pPr>
            <w:r w:rsidRPr="004E074E">
              <w:rPr>
                <w:lang w:val="en-US"/>
              </w:rPr>
              <w:t>The Last Lecture by Randy Pausch</w:t>
            </w:r>
          </w:p>
          <w:p w14:paraId="58291C5C" w14:textId="77777777" w:rsidR="003421D4" w:rsidRPr="004E074E" w:rsidRDefault="003421D4" w:rsidP="003421D4">
            <w:pPr>
              <w:widowControl w:val="0"/>
              <w:rPr>
                <w:lang w:val="en-US"/>
              </w:rPr>
            </w:pPr>
            <w:r w:rsidRPr="004E074E">
              <w:rPr>
                <w:i/>
                <w:lang w:val="en-US"/>
              </w:rPr>
              <w:t>A Short History of Nearly Everything</w:t>
            </w:r>
            <w:r w:rsidRPr="004E074E">
              <w:rPr>
                <w:lang w:val="en-US"/>
              </w:rPr>
              <w:t xml:space="preserve"> by Bill Bryson</w:t>
            </w:r>
          </w:p>
          <w:p w14:paraId="3C31E391" w14:textId="77777777" w:rsidR="003421D4" w:rsidRPr="004E074E" w:rsidRDefault="003421D4" w:rsidP="003421D4">
            <w:pPr>
              <w:widowControl w:val="0"/>
              <w:rPr>
                <w:lang w:val="en-US"/>
              </w:rPr>
            </w:pPr>
            <w:r w:rsidRPr="004E074E">
              <w:rPr>
                <w:i/>
                <w:lang w:val="en-US"/>
              </w:rPr>
              <w:t>Cosmos</w:t>
            </w:r>
            <w:r w:rsidRPr="004E074E">
              <w:rPr>
                <w:lang w:val="en-US"/>
              </w:rPr>
              <w:t xml:space="preserve"> by Carl Sagan</w:t>
            </w:r>
          </w:p>
          <w:p w14:paraId="60F40BF6" w14:textId="77777777" w:rsidR="003421D4" w:rsidRPr="004E074E" w:rsidRDefault="003421D4" w:rsidP="003421D4">
            <w:pPr>
              <w:widowControl w:val="0"/>
              <w:rPr>
                <w:lang w:val="en-US"/>
              </w:rPr>
            </w:pPr>
            <w:r w:rsidRPr="004E074E">
              <w:rPr>
                <w:i/>
                <w:lang w:val="en-US"/>
              </w:rPr>
              <w:t>East of Eden</w:t>
            </w:r>
            <w:r w:rsidRPr="004E074E">
              <w:rPr>
                <w:lang w:val="en-US"/>
              </w:rPr>
              <w:t xml:space="preserve"> by John Steinbeck</w:t>
            </w:r>
          </w:p>
          <w:p w14:paraId="0D7BD7DA" w14:textId="77777777" w:rsidR="009D103A" w:rsidRPr="004E074E" w:rsidRDefault="009D103A" w:rsidP="003421D4">
            <w:pPr>
              <w:widowControl w:val="0"/>
            </w:pPr>
            <w:r w:rsidRPr="004E074E">
              <w:rPr>
                <w:i/>
              </w:rPr>
              <w:t>A Child Called It</w:t>
            </w:r>
            <w:r w:rsidRPr="004E074E">
              <w:t xml:space="preserve"> by D Pelzer</w:t>
            </w:r>
          </w:p>
          <w:p w14:paraId="631486DB" w14:textId="77777777" w:rsidR="009D103A" w:rsidRPr="004E074E" w:rsidRDefault="009D103A" w:rsidP="003421D4">
            <w:pPr>
              <w:widowControl w:val="0"/>
            </w:pPr>
            <w:r w:rsidRPr="004E074E">
              <w:rPr>
                <w:i/>
              </w:rPr>
              <w:t>My Left Foot</w:t>
            </w:r>
            <w:r w:rsidRPr="004E074E">
              <w:t xml:space="preserve"> by C Brown </w:t>
            </w:r>
          </w:p>
          <w:p w14:paraId="25867666" w14:textId="77777777" w:rsidR="009D103A" w:rsidRPr="004E074E" w:rsidRDefault="009D103A" w:rsidP="003421D4">
            <w:pPr>
              <w:widowControl w:val="0"/>
            </w:pPr>
            <w:r w:rsidRPr="004E074E">
              <w:t xml:space="preserve">Ash on a Young Man’s Sleeve by D </w:t>
            </w:r>
            <w:proofErr w:type="spellStart"/>
            <w:r w:rsidRPr="004E074E">
              <w:t>Abse</w:t>
            </w:r>
            <w:proofErr w:type="spellEnd"/>
            <w:r w:rsidRPr="004E074E">
              <w:t xml:space="preserve"> </w:t>
            </w:r>
          </w:p>
          <w:p w14:paraId="3278DDAE" w14:textId="77777777" w:rsidR="009D103A" w:rsidRPr="004E074E" w:rsidRDefault="009D103A" w:rsidP="003421D4">
            <w:pPr>
              <w:widowControl w:val="0"/>
            </w:pPr>
            <w:r w:rsidRPr="004E074E">
              <w:rPr>
                <w:i/>
              </w:rPr>
              <w:t>The Long Walk to Freedom</w:t>
            </w:r>
            <w:r w:rsidRPr="004E074E">
              <w:t xml:space="preserve"> by N Mandela</w:t>
            </w:r>
          </w:p>
          <w:p w14:paraId="61DD1FA5" w14:textId="77777777" w:rsidR="009D103A" w:rsidRPr="004E074E" w:rsidRDefault="009D103A" w:rsidP="003421D4">
            <w:pPr>
              <w:widowControl w:val="0"/>
            </w:pPr>
            <w:r w:rsidRPr="004E074E">
              <w:rPr>
                <w:i/>
              </w:rPr>
              <w:t>The Secret Agent</w:t>
            </w:r>
            <w:r w:rsidRPr="004E074E">
              <w:t xml:space="preserve"> by J. Conrad </w:t>
            </w:r>
          </w:p>
          <w:p w14:paraId="7B13E90F" w14:textId="77777777" w:rsidR="009D103A" w:rsidRPr="004E074E" w:rsidRDefault="009D103A" w:rsidP="003421D4">
            <w:pPr>
              <w:widowControl w:val="0"/>
            </w:pPr>
            <w:r w:rsidRPr="004E074E">
              <w:rPr>
                <w:i/>
              </w:rPr>
              <w:t>The Red Badge of Courage</w:t>
            </w:r>
            <w:r w:rsidRPr="004E074E">
              <w:t xml:space="preserve"> by S Crane </w:t>
            </w:r>
          </w:p>
          <w:p w14:paraId="45E0E8C6" w14:textId="77777777" w:rsidR="009D103A" w:rsidRPr="004E074E" w:rsidRDefault="009D103A" w:rsidP="003421D4">
            <w:pPr>
              <w:widowControl w:val="0"/>
            </w:pPr>
            <w:r w:rsidRPr="004E074E">
              <w:rPr>
                <w:i/>
              </w:rPr>
              <w:t>Room</w:t>
            </w:r>
            <w:r w:rsidRPr="004E074E">
              <w:t xml:space="preserve"> by E </w:t>
            </w:r>
            <w:proofErr w:type="spellStart"/>
            <w:r w:rsidRPr="004E074E">
              <w:t>Donaghue</w:t>
            </w:r>
            <w:proofErr w:type="spellEnd"/>
            <w:r w:rsidRPr="004E074E">
              <w:t xml:space="preserve"> </w:t>
            </w:r>
          </w:p>
          <w:p w14:paraId="604EC560" w14:textId="5DE79306" w:rsidR="002D291C" w:rsidRPr="004E074E" w:rsidRDefault="002D291C" w:rsidP="002D291C">
            <w:pPr>
              <w:widowControl w:val="0"/>
              <w:rPr>
                <w:lang w:val="en-US"/>
              </w:rPr>
            </w:pPr>
          </w:p>
        </w:tc>
        <w:tc>
          <w:tcPr>
            <w:tcW w:w="5007" w:type="dxa"/>
            <w:gridSpan w:val="2"/>
          </w:tcPr>
          <w:p w14:paraId="48F6DEB9" w14:textId="77777777" w:rsidR="003421D4" w:rsidRPr="004E074E" w:rsidRDefault="003421D4" w:rsidP="003421D4">
            <w:pPr>
              <w:widowControl w:val="0"/>
              <w:rPr>
                <w:i/>
                <w:iCs/>
                <w:lang w:val="en-US"/>
              </w:rPr>
            </w:pPr>
            <w:r w:rsidRPr="004E074E">
              <w:rPr>
                <w:i/>
                <w:iCs/>
                <w:lang w:val="en-US"/>
              </w:rPr>
              <w:t xml:space="preserve">1984 </w:t>
            </w:r>
            <w:r w:rsidRPr="004E074E">
              <w:rPr>
                <w:iCs/>
                <w:lang w:val="en-US"/>
              </w:rPr>
              <w:t>by G Orwell</w:t>
            </w:r>
          </w:p>
          <w:p w14:paraId="41CB39CC" w14:textId="77777777" w:rsidR="003421D4" w:rsidRPr="004E074E" w:rsidRDefault="003421D4" w:rsidP="003421D4">
            <w:pPr>
              <w:widowControl w:val="0"/>
              <w:rPr>
                <w:i/>
                <w:iCs/>
                <w:lang w:val="en-US"/>
              </w:rPr>
            </w:pPr>
            <w:r w:rsidRPr="004E074E">
              <w:rPr>
                <w:i/>
                <w:iCs/>
                <w:lang w:val="en-US"/>
              </w:rPr>
              <w:t xml:space="preserve">Pride and Prejudice </w:t>
            </w:r>
            <w:r w:rsidRPr="004E074E">
              <w:rPr>
                <w:iCs/>
                <w:lang w:val="en-US"/>
              </w:rPr>
              <w:t>by J Austen</w:t>
            </w:r>
          </w:p>
          <w:p w14:paraId="2C7511BD" w14:textId="77777777" w:rsidR="003421D4" w:rsidRPr="004E074E" w:rsidRDefault="003421D4" w:rsidP="003421D4">
            <w:pPr>
              <w:widowControl w:val="0"/>
              <w:rPr>
                <w:i/>
                <w:iCs/>
                <w:lang w:val="en-US"/>
              </w:rPr>
            </w:pPr>
            <w:r w:rsidRPr="004E074E">
              <w:rPr>
                <w:i/>
                <w:iCs/>
                <w:lang w:val="en-US"/>
              </w:rPr>
              <w:t xml:space="preserve">The Kite Runner </w:t>
            </w:r>
            <w:r w:rsidRPr="004E074E">
              <w:rPr>
                <w:iCs/>
                <w:lang w:val="en-US"/>
              </w:rPr>
              <w:t>by Khaled Hosseini</w:t>
            </w:r>
          </w:p>
          <w:p w14:paraId="22365634" w14:textId="77777777" w:rsidR="003421D4" w:rsidRPr="004E074E" w:rsidRDefault="003421D4" w:rsidP="003421D4">
            <w:pPr>
              <w:widowControl w:val="0"/>
              <w:rPr>
                <w:i/>
                <w:iCs/>
                <w:lang w:val="en-US"/>
              </w:rPr>
            </w:pPr>
            <w:r w:rsidRPr="004E074E">
              <w:rPr>
                <w:i/>
                <w:iCs/>
                <w:lang w:val="en-US"/>
              </w:rPr>
              <w:t xml:space="preserve">On the Road </w:t>
            </w:r>
            <w:r w:rsidRPr="004E074E">
              <w:rPr>
                <w:iCs/>
                <w:lang w:val="en-US"/>
              </w:rPr>
              <w:t>by Jack Kerouac</w:t>
            </w:r>
          </w:p>
          <w:p w14:paraId="1995DADD" w14:textId="77777777" w:rsidR="003421D4" w:rsidRPr="004E074E" w:rsidRDefault="003421D4" w:rsidP="003421D4">
            <w:pPr>
              <w:widowControl w:val="0"/>
              <w:rPr>
                <w:i/>
                <w:iCs/>
                <w:lang w:val="en-US"/>
              </w:rPr>
            </w:pPr>
            <w:r w:rsidRPr="004E074E">
              <w:rPr>
                <w:i/>
                <w:iCs/>
                <w:lang w:val="en-US"/>
              </w:rPr>
              <w:t xml:space="preserve">The Time Machine </w:t>
            </w:r>
            <w:r w:rsidRPr="004E074E">
              <w:rPr>
                <w:iCs/>
                <w:lang w:val="en-US"/>
              </w:rPr>
              <w:t>by HG Wells</w:t>
            </w:r>
            <w:r w:rsidRPr="004E074E">
              <w:rPr>
                <w:i/>
                <w:iCs/>
                <w:lang w:val="en-US"/>
              </w:rPr>
              <w:t xml:space="preserve"> </w:t>
            </w:r>
          </w:p>
          <w:p w14:paraId="24FA1F30" w14:textId="77777777" w:rsidR="003421D4" w:rsidRPr="004E074E" w:rsidRDefault="003421D4" w:rsidP="003421D4">
            <w:pPr>
              <w:widowControl w:val="0"/>
              <w:rPr>
                <w:iCs/>
                <w:lang w:val="en-US"/>
              </w:rPr>
            </w:pPr>
            <w:r w:rsidRPr="004E074E">
              <w:rPr>
                <w:i/>
                <w:iCs/>
                <w:lang w:val="en-US"/>
              </w:rPr>
              <w:t xml:space="preserve">The Name of the Rose </w:t>
            </w:r>
            <w:r w:rsidRPr="004E074E">
              <w:rPr>
                <w:iCs/>
                <w:lang w:val="en-US"/>
              </w:rPr>
              <w:t>by Umberto Eco</w:t>
            </w:r>
          </w:p>
          <w:p w14:paraId="2A8B322E" w14:textId="77777777" w:rsidR="003421D4" w:rsidRPr="004E074E" w:rsidRDefault="003421D4" w:rsidP="003421D4">
            <w:pPr>
              <w:widowControl w:val="0"/>
              <w:rPr>
                <w:i/>
                <w:iCs/>
                <w:lang w:val="en-US"/>
              </w:rPr>
            </w:pPr>
            <w:r w:rsidRPr="004E074E">
              <w:rPr>
                <w:i/>
                <w:iCs/>
                <w:lang w:val="en-US"/>
              </w:rPr>
              <w:t xml:space="preserve">The Taxidermist’s Daughter by Kate </w:t>
            </w:r>
            <w:proofErr w:type="spellStart"/>
            <w:r w:rsidRPr="004E074E">
              <w:rPr>
                <w:i/>
                <w:iCs/>
                <w:lang w:val="en-US"/>
              </w:rPr>
              <w:t>Mosse</w:t>
            </w:r>
            <w:proofErr w:type="spellEnd"/>
          </w:p>
          <w:p w14:paraId="3910DBF6" w14:textId="77777777" w:rsidR="003421D4" w:rsidRPr="004E074E" w:rsidRDefault="009D103A" w:rsidP="003421D4">
            <w:pPr>
              <w:widowControl w:val="0"/>
              <w:rPr>
                <w:i/>
                <w:iCs/>
                <w:lang w:val="en-US"/>
              </w:rPr>
            </w:pPr>
            <w:r w:rsidRPr="004E074E">
              <w:rPr>
                <w:i/>
                <w:iCs/>
                <w:lang w:val="en-US"/>
              </w:rPr>
              <w:t>Reader I Married Him edited by Tracy Chevalier</w:t>
            </w:r>
          </w:p>
          <w:p w14:paraId="56D3509F" w14:textId="77777777" w:rsidR="009D103A" w:rsidRPr="004E074E" w:rsidRDefault="009D103A" w:rsidP="003421D4">
            <w:pPr>
              <w:widowControl w:val="0"/>
            </w:pPr>
            <w:r w:rsidRPr="004E074E">
              <w:rPr>
                <w:i/>
              </w:rPr>
              <w:t>The Elephant Man</w:t>
            </w:r>
            <w:r w:rsidRPr="004E074E">
              <w:t xml:space="preserve"> by Christine Sparks </w:t>
            </w:r>
          </w:p>
          <w:p w14:paraId="03C8BEF4" w14:textId="77777777" w:rsidR="009D103A" w:rsidRPr="004E074E" w:rsidRDefault="009D103A" w:rsidP="003421D4">
            <w:pPr>
              <w:widowControl w:val="0"/>
            </w:pPr>
            <w:r w:rsidRPr="004E074E">
              <w:rPr>
                <w:i/>
              </w:rPr>
              <w:t>Orlando</w:t>
            </w:r>
            <w:r w:rsidRPr="004E074E">
              <w:t xml:space="preserve"> by Virginia Woolf </w:t>
            </w:r>
          </w:p>
          <w:p w14:paraId="47524C4A" w14:textId="77777777" w:rsidR="009D103A" w:rsidRPr="004E074E" w:rsidRDefault="009D103A" w:rsidP="003421D4">
            <w:pPr>
              <w:widowControl w:val="0"/>
            </w:pPr>
            <w:r w:rsidRPr="004E074E">
              <w:rPr>
                <w:i/>
              </w:rPr>
              <w:t>Middlemarch</w:t>
            </w:r>
            <w:r w:rsidRPr="004E074E">
              <w:t xml:space="preserve"> by George Eliot </w:t>
            </w:r>
          </w:p>
          <w:p w14:paraId="3B458ED2" w14:textId="77777777" w:rsidR="009D103A" w:rsidRPr="004E074E" w:rsidRDefault="009D103A" w:rsidP="003421D4">
            <w:pPr>
              <w:widowControl w:val="0"/>
            </w:pPr>
            <w:r w:rsidRPr="004E074E">
              <w:rPr>
                <w:i/>
              </w:rPr>
              <w:t>Cold Comfort Farm</w:t>
            </w:r>
            <w:r w:rsidRPr="004E074E">
              <w:t xml:space="preserve"> by S Gibbons</w:t>
            </w:r>
          </w:p>
          <w:p w14:paraId="630F3411" w14:textId="079BFCA2" w:rsidR="002D291C" w:rsidRPr="001001A0" w:rsidRDefault="009D103A" w:rsidP="002D291C">
            <w:pPr>
              <w:widowControl w:val="0"/>
              <w:rPr>
                <w:i/>
                <w:iCs/>
                <w:lang w:val="en-US"/>
              </w:rPr>
            </w:pPr>
            <w:r w:rsidRPr="004E074E">
              <w:rPr>
                <w:i/>
                <w:iCs/>
                <w:lang w:val="en-US"/>
              </w:rPr>
              <w:t>Jane Eyre by Charlotte Bronte</w:t>
            </w:r>
          </w:p>
        </w:tc>
      </w:tr>
      <w:tr w:rsidR="002D291C" w14:paraId="484AD38C" w14:textId="77777777">
        <w:trPr>
          <w:trHeight w:val="413"/>
        </w:trPr>
        <w:tc>
          <w:tcPr>
            <w:tcW w:w="15021" w:type="dxa"/>
            <w:gridSpan w:val="7"/>
            <w:shd w:val="clear" w:color="auto" w:fill="2F5496" w:themeFill="accent1" w:themeFillShade="BF"/>
          </w:tcPr>
          <w:p w14:paraId="04F50EF1" w14:textId="77777777" w:rsidR="002D291C" w:rsidRDefault="002D291C" w:rsidP="002D291C">
            <w:pPr>
              <w:spacing w:before="40" w:after="4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Points to note</w:t>
            </w:r>
          </w:p>
        </w:tc>
      </w:tr>
      <w:tr w:rsidR="002D291C" w14:paraId="1976E059" w14:textId="77777777" w:rsidTr="00D724B1">
        <w:trPr>
          <w:trHeight w:val="416"/>
        </w:trPr>
        <w:tc>
          <w:tcPr>
            <w:tcW w:w="15021" w:type="dxa"/>
            <w:gridSpan w:val="7"/>
          </w:tcPr>
          <w:p w14:paraId="66E990CC" w14:textId="77777777" w:rsidR="002D291C" w:rsidRDefault="002D291C" w:rsidP="002D291C">
            <w:r>
              <w:t xml:space="preserve">We will seek to give students the opportunity to see plays and texts in action at the theatre. </w:t>
            </w:r>
          </w:p>
          <w:p w14:paraId="2964C218" w14:textId="77777777" w:rsidR="002D291C" w:rsidRDefault="002D291C" w:rsidP="002D291C">
            <w:r>
              <w:t xml:space="preserve">Students will be involved in poet and author visits throughout the year. </w:t>
            </w:r>
          </w:p>
        </w:tc>
      </w:tr>
    </w:tbl>
    <w:p w14:paraId="008970B5" w14:textId="77777777" w:rsidR="000C1C05" w:rsidRDefault="000C1C05" w:rsidP="00F1702D"/>
    <w:sectPr w:rsidR="000C1C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91" w:right="851" w:bottom="907" w:left="90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3882F" w14:textId="77777777" w:rsidR="00926293" w:rsidRDefault="00926293">
      <w:pPr>
        <w:spacing w:after="0" w:line="240" w:lineRule="auto"/>
      </w:pPr>
      <w:r>
        <w:separator/>
      </w:r>
    </w:p>
  </w:endnote>
  <w:endnote w:type="continuationSeparator" w:id="0">
    <w:p w14:paraId="2B36584A" w14:textId="77777777" w:rsidR="00926293" w:rsidRDefault="0092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EB3B5" w14:textId="77777777" w:rsidR="00A71757" w:rsidRDefault="00A717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08856" w14:textId="77777777" w:rsidR="00A71757" w:rsidRDefault="00A717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A95D3" w14:textId="77777777" w:rsidR="00A71757" w:rsidRDefault="00A717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7A72B" w14:textId="77777777" w:rsidR="00926293" w:rsidRDefault="00926293">
      <w:pPr>
        <w:spacing w:after="0" w:line="240" w:lineRule="auto"/>
      </w:pPr>
      <w:r>
        <w:separator/>
      </w:r>
    </w:p>
  </w:footnote>
  <w:footnote w:type="continuationSeparator" w:id="0">
    <w:p w14:paraId="282ED97B" w14:textId="77777777" w:rsidR="00926293" w:rsidRDefault="00926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81862" w14:textId="77777777" w:rsidR="00A71757" w:rsidRDefault="00A717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A78BF" w14:textId="215012F9" w:rsidR="000C1C05" w:rsidRDefault="00D21FB3">
    <w:pPr>
      <w:pStyle w:val="Header"/>
      <w:pBdr>
        <w:bottom w:val="single" w:sz="4" w:space="1" w:color="auto"/>
      </w:pBdr>
      <w:jc w:val="center"/>
      <w:rPr>
        <w:b/>
        <w:color w:val="002060"/>
        <w:sz w:val="28"/>
        <w:szCs w:val="28"/>
      </w:rPr>
    </w:pPr>
    <w:r>
      <w:rPr>
        <w:b/>
        <w:color w:val="002060"/>
        <w:sz w:val="28"/>
        <w:szCs w:val="28"/>
      </w:rPr>
      <w:t xml:space="preserve">Subject Curriculum Overview </w:t>
    </w:r>
    <w:r w:rsidR="001A3C52">
      <w:rPr>
        <w:b/>
        <w:color w:val="002060"/>
        <w:sz w:val="28"/>
        <w:szCs w:val="28"/>
      </w:rPr>
      <w:t xml:space="preserve">by </w:t>
    </w:r>
    <w:r w:rsidR="001A3C52">
      <w:rPr>
        <w:b/>
        <w:color w:val="002060"/>
        <w:sz w:val="28"/>
        <w:szCs w:val="28"/>
      </w:rPr>
      <w:t>Term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91885" w14:textId="77777777" w:rsidR="00A71757" w:rsidRDefault="00A717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22B46"/>
    <w:multiLevelType w:val="hybridMultilevel"/>
    <w:tmpl w:val="CC66F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70F49"/>
    <w:multiLevelType w:val="hybridMultilevel"/>
    <w:tmpl w:val="121E8F1C"/>
    <w:lvl w:ilvl="0" w:tplc="426A6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A6FE3"/>
    <w:multiLevelType w:val="hybridMultilevel"/>
    <w:tmpl w:val="383CE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633B5"/>
    <w:multiLevelType w:val="hybridMultilevel"/>
    <w:tmpl w:val="C3508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E3FA7"/>
    <w:multiLevelType w:val="hybridMultilevel"/>
    <w:tmpl w:val="66E85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F2E3E"/>
    <w:multiLevelType w:val="hybridMultilevel"/>
    <w:tmpl w:val="2AC04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B31F3"/>
    <w:multiLevelType w:val="hybridMultilevel"/>
    <w:tmpl w:val="FFBEA9F8"/>
    <w:lvl w:ilvl="0" w:tplc="426A6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FA6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524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34E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90A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B61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CC1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AC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727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0E43ABA"/>
    <w:multiLevelType w:val="hybridMultilevel"/>
    <w:tmpl w:val="77DCA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5493A"/>
    <w:multiLevelType w:val="hybridMultilevel"/>
    <w:tmpl w:val="0212B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905D8"/>
    <w:multiLevelType w:val="hybridMultilevel"/>
    <w:tmpl w:val="CC58CC40"/>
    <w:lvl w:ilvl="0" w:tplc="426A6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C754F"/>
    <w:multiLevelType w:val="multilevel"/>
    <w:tmpl w:val="449A44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4771637"/>
    <w:multiLevelType w:val="hybridMultilevel"/>
    <w:tmpl w:val="D8B8B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E2980"/>
    <w:multiLevelType w:val="hybridMultilevel"/>
    <w:tmpl w:val="B3EAA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A0D27"/>
    <w:multiLevelType w:val="hybridMultilevel"/>
    <w:tmpl w:val="7F789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4177B"/>
    <w:multiLevelType w:val="hybridMultilevel"/>
    <w:tmpl w:val="FE442814"/>
    <w:lvl w:ilvl="0" w:tplc="426A6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73E76"/>
    <w:multiLevelType w:val="hybridMultilevel"/>
    <w:tmpl w:val="4F5613C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11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0"/>
  </w:num>
  <w:num w:numId="12">
    <w:abstractNumId w:val="9"/>
  </w:num>
  <w:num w:numId="13">
    <w:abstractNumId w:val="12"/>
  </w:num>
  <w:num w:numId="14">
    <w:abstractNumId w:val="13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05"/>
    <w:rsid w:val="00012B49"/>
    <w:rsid w:val="000849E5"/>
    <w:rsid w:val="00090859"/>
    <w:rsid w:val="000B094B"/>
    <w:rsid w:val="000B6199"/>
    <w:rsid w:val="000C1C05"/>
    <w:rsid w:val="000C275E"/>
    <w:rsid w:val="001001A0"/>
    <w:rsid w:val="001154ED"/>
    <w:rsid w:val="0011726C"/>
    <w:rsid w:val="00133007"/>
    <w:rsid w:val="00136FC6"/>
    <w:rsid w:val="00161BAF"/>
    <w:rsid w:val="001A3AE2"/>
    <w:rsid w:val="001A3C52"/>
    <w:rsid w:val="00216719"/>
    <w:rsid w:val="002318B7"/>
    <w:rsid w:val="002444F7"/>
    <w:rsid w:val="002A2C51"/>
    <w:rsid w:val="002D291C"/>
    <w:rsid w:val="002F170A"/>
    <w:rsid w:val="00334E41"/>
    <w:rsid w:val="003421D4"/>
    <w:rsid w:val="00372C5A"/>
    <w:rsid w:val="00390B5E"/>
    <w:rsid w:val="003A6BAE"/>
    <w:rsid w:val="003A70F0"/>
    <w:rsid w:val="003E1A54"/>
    <w:rsid w:val="003E24F6"/>
    <w:rsid w:val="00411121"/>
    <w:rsid w:val="00431995"/>
    <w:rsid w:val="00442DB1"/>
    <w:rsid w:val="00465AA7"/>
    <w:rsid w:val="00494653"/>
    <w:rsid w:val="004E074E"/>
    <w:rsid w:val="004F7E69"/>
    <w:rsid w:val="005038BB"/>
    <w:rsid w:val="00517E24"/>
    <w:rsid w:val="00543F4C"/>
    <w:rsid w:val="005A0814"/>
    <w:rsid w:val="005A0DA2"/>
    <w:rsid w:val="005C68AA"/>
    <w:rsid w:val="005E5BF3"/>
    <w:rsid w:val="005E7C31"/>
    <w:rsid w:val="00616193"/>
    <w:rsid w:val="006B06EE"/>
    <w:rsid w:val="006B43F9"/>
    <w:rsid w:val="0071675D"/>
    <w:rsid w:val="0074398B"/>
    <w:rsid w:val="007469C5"/>
    <w:rsid w:val="007B230B"/>
    <w:rsid w:val="007D31E2"/>
    <w:rsid w:val="007D7D86"/>
    <w:rsid w:val="0081010D"/>
    <w:rsid w:val="0083351F"/>
    <w:rsid w:val="00853A73"/>
    <w:rsid w:val="00875340"/>
    <w:rsid w:val="0088247B"/>
    <w:rsid w:val="00893867"/>
    <w:rsid w:val="00922886"/>
    <w:rsid w:val="00926293"/>
    <w:rsid w:val="0094383F"/>
    <w:rsid w:val="00975AEA"/>
    <w:rsid w:val="009B4C76"/>
    <w:rsid w:val="009B5A1A"/>
    <w:rsid w:val="009D103A"/>
    <w:rsid w:val="00A0052C"/>
    <w:rsid w:val="00A71757"/>
    <w:rsid w:val="00AD0198"/>
    <w:rsid w:val="00AD0EA7"/>
    <w:rsid w:val="00AF3F3B"/>
    <w:rsid w:val="00B35A3F"/>
    <w:rsid w:val="00B81037"/>
    <w:rsid w:val="00BC4494"/>
    <w:rsid w:val="00BC6D9E"/>
    <w:rsid w:val="00BD065E"/>
    <w:rsid w:val="00C0119C"/>
    <w:rsid w:val="00C11BCD"/>
    <w:rsid w:val="00C201E9"/>
    <w:rsid w:val="00C540E9"/>
    <w:rsid w:val="00CC2255"/>
    <w:rsid w:val="00CF1732"/>
    <w:rsid w:val="00CF6503"/>
    <w:rsid w:val="00D14A51"/>
    <w:rsid w:val="00D21FB3"/>
    <w:rsid w:val="00D2330C"/>
    <w:rsid w:val="00D27071"/>
    <w:rsid w:val="00D441E2"/>
    <w:rsid w:val="00D724B1"/>
    <w:rsid w:val="00DC0092"/>
    <w:rsid w:val="00DC3842"/>
    <w:rsid w:val="00DF1E36"/>
    <w:rsid w:val="00E051FE"/>
    <w:rsid w:val="00E15CE6"/>
    <w:rsid w:val="00E349F2"/>
    <w:rsid w:val="00E3678D"/>
    <w:rsid w:val="00E70CF3"/>
    <w:rsid w:val="00E850EA"/>
    <w:rsid w:val="00ED59F9"/>
    <w:rsid w:val="00EF0577"/>
    <w:rsid w:val="00EF59F7"/>
    <w:rsid w:val="00F12BD4"/>
    <w:rsid w:val="00F1702D"/>
    <w:rsid w:val="00F440DB"/>
    <w:rsid w:val="00F47390"/>
    <w:rsid w:val="00F768B7"/>
    <w:rsid w:val="00FB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1528B"/>
  <w15:chartTrackingRefBased/>
  <w15:docId w15:val="{62CDEAB0-9723-43AF-ACD4-52C70F23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6193"/>
    <w:pPr>
      <w:suppressAutoHyphens/>
      <w:autoSpaceDN w:val="0"/>
      <w:spacing w:line="256" w:lineRule="auto"/>
      <w:ind w:left="720"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216719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Sutcliffe</dc:creator>
  <cp:keywords/>
  <dc:description/>
  <cp:lastModifiedBy>D Sutcliffe</cp:lastModifiedBy>
  <cp:revision>2</cp:revision>
  <dcterms:created xsi:type="dcterms:W3CDTF">2025-05-13T09:08:00Z</dcterms:created>
  <dcterms:modified xsi:type="dcterms:W3CDTF">2025-05-13T09:08:00Z</dcterms:modified>
</cp:coreProperties>
</file>